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70B" w:rsidRDefault="001C4969" w:rsidP="006835FE">
      <w:pPr>
        <w:keepNext/>
        <w:keepLines/>
        <w:tabs>
          <w:tab w:val="left" w:pos="0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  <w:sectPr w:rsidR="002D070B" w:rsidSect="001801BD">
          <w:pgSz w:w="11906" w:h="16838"/>
          <w:pgMar w:top="720" w:right="720" w:bottom="720" w:left="72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  <w:r w:rsidRPr="001C4969">
        <w:rPr>
          <w:rFonts w:ascii="Times New Roman" w:hAnsi="Times New Roman" w:cs="Times New Roman"/>
          <w:b/>
          <w:sz w:val="24"/>
          <w:szCs w:val="24"/>
        </w:rPr>
        <w:object w:dxaOrig="8970" w:dyaOrig="12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633pt" o:ole="">
            <v:imagedata r:id="rId8" o:title=""/>
          </v:shape>
          <o:OLEObject Type="Embed" ProgID="AcroExch.Document.11" ShapeID="_x0000_i1025" DrawAspect="Content" ObjectID="_1658822453" r:id="rId9"/>
        </w:object>
      </w:r>
      <w:bookmarkStart w:id="0" w:name="_GoBack"/>
      <w:bookmarkEnd w:id="0"/>
    </w:p>
    <w:p w:rsidR="006835FE" w:rsidRPr="006835FE" w:rsidRDefault="006835FE" w:rsidP="006835FE">
      <w:pPr>
        <w:keepNext/>
        <w:keepLines/>
        <w:tabs>
          <w:tab w:val="left" w:pos="0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FE">
        <w:rPr>
          <w:rFonts w:ascii="Times New Roman" w:hAnsi="Times New Roman" w:cs="Times New Roman"/>
          <w:b/>
          <w:sz w:val="24"/>
          <w:szCs w:val="24"/>
        </w:rPr>
        <w:lastRenderedPageBreak/>
        <w:t>1. Общие положения</w:t>
      </w:r>
    </w:p>
    <w:p w:rsidR="006835FE" w:rsidRPr="006835FE" w:rsidRDefault="006835FE" w:rsidP="006835FE">
      <w:pPr>
        <w:keepNext/>
        <w:keepLines/>
        <w:tabs>
          <w:tab w:val="left" w:pos="0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1.1. Антикоррупционная политика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бюджетного дошкольного образовательного учреждения «Детский сад № </w:t>
      </w:r>
      <w:r w:rsidR="007338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2»</w:t>
      </w:r>
      <w:r w:rsidR="00222A49">
        <w:rPr>
          <w:rFonts w:ascii="Times New Roman" w:hAnsi="Times New Roman" w:cs="Times New Roman"/>
          <w:sz w:val="24"/>
          <w:szCs w:val="24"/>
        </w:rPr>
        <w:t xml:space="preserve"> </w:t>
      </w:r>
      <w:r w:rsidRPr="006835FE">
        <w:rPr>
          <w:rFonts w:ascii="Times New Roman" w:hAnsi="Times New Roman" w:cs="Times New Roman"/>
          <w:sz w:val="24"/>
          <w:szCs w:val="24"/>
        </w:rPr>
        <w:t xml:space="preserve">представляет собой комплекс закрепленных в настоящем Положении взаимосвязанных принципов, процедур и мероприятий, направленных на профилактику и пресечение коррупционных правонарушений в деятельности </w:t>
      </w:r>
      <w:r w:rsidR="00222A49"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«Детский сад № </w:t>
      </w:r>
      <w:r w:rsidR="0073386A">
        <w:rPr>
          <w:rFonts w:ascii="Times New Roman" w:hAnsi="Times New Roman" w:cs="Times New Roman"/>
          <w:sz w:val="24"/>
          <w:szCs w:val="24"/>
        </w:rPr>
        <w:t>62</w:t>
      </w:r>
      <w:r w:rsidR="00222A49">
        <w:rPr>
          <w:rFonts w:ascii="Times New Roman" w:hAnsi="Times New Roman" w:cs="Times New Roman"/>
          <w:sz w:val="24"/>
          <w:szCs w:val="24"/>
        </w:rPr>
        <w:t>»</w:t>
      </w:r>
      <w:r w:rsidRPr="006835FE">
        <w:rPr>
          <w:rFonts w:ascii="Times New Roman" w:hAnsi="Times New Roman" w:cs="Times New Roman"/>
          <w:sz w:val="24"/>
          <w:szCs w:val="24"/>
        </w:rPr>
        <w:t xml:space="preserve"> (далее – Учреждение).</w:t>
      </w:r>
    </w:p>
    <w:p w:rsidR="006835FE" w:rsidRPr="006835FE" w:rsidRDefault="006835FE" w:rsidP="006835FE">
      <w:pPr>
        <w:keepNext/>
        <w:keepLines/>
        <w:tabs>
          <w:tab w:val="left" w:pos="0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1.2. Антикоррупционная политика основана на нормах Конституции Российской Федерации, Федерального закона от 25.12.2008 № 273-ФЗ «О противодействии коррупции» и разработана с учетом Методических рекомендаций по разработке и принятию организациями мер по</w:t>
      </w:r>
      <w:r w:rsidR="00222A49">
        <w:rPr>
          <w:rFonts w:ascii="Times New Roman" w:hAnsi="Times New Roman" w:cs="Times New Roman"/>
          <w:sz w:val="24"/>
          <w:szCs w:val="24"/>
        </w:rPr>
        <w:t xml:space="preserve"> </w:t>
      </w:r>
      <w:r w:rsidRPr="006835FE">
        <w:rPr>
          <w:rFonts w:ascii="Times New Roman" w:hAnsi="Times New Roman" w:cs="Times New Roman"/>
          <w:sz w:val="24"/>
          <w:szCs w:val="24"/>
        </w:rPr>
        <w:t>предупреждению</w:t>
      </w:r>
      <w:r w:rsidR="00222A49">
        <w:rPr>
          <w:rFonts w:ascii="Times New Roman" w:hAnsi="Times New Roman" w:cs="Times New Roman"/>
          <w:sz w:val="24"/>
          <w:szCs w:val="24"/>
        </w:rPr>
        <w:t xml:space="preserve"> </w:t>
      </w:r>
      <w:r w:rsidRPr="006835FE">
        <w:rPr>
          <w:rFonts w:ascii="Times New Roman" w:hAnsi="Times New Roman" w:cs="Times New Roman"/>
          <w:sz w:val="24"/>
          <w:szCs w:val="24"/>
        </w:rPr>
        <w:t>и</w:t>
      </w:r>
      <w:r w:rsidR="00222A49">
        <w:rPr>
          <w:rFonts w:ascii="Times New Roman" w:hAnsi="Times New Roman" w:cs="Times New Roman"/>
          <w:sz w:val="24"/>
          <w:szCs w:val="24"/>
        </w:rPr>
        <w:t xml:space="preserve"> </w:t>
      </w:r>
      <w:r w:rsidRPr="006835FE">
        <w:rPr>
          <w:rFonts w:ascii="Times New Roman" w:hAnsi="Times New Roman" w:cs="Times New Roman"/>
          <w:sz w:val="24"/>
          <w:szCs w:val="24"/>
        </w:rPr>
        <w:t>противодействию коррупции, утвержденных Министерством труда и социальной защиты Российской Федерации, Устава Учреждения и других локальных актов Учреждения.</w:t>
      </w:r>
    </w:p>
    <w:p w:rsidR="006835FE" w:rsidRPr="006835FE" w:rsidRDefault="00E30FB5" w:rsidP="00222A49">
      <w:pPr>
        <w:keepNext/>
        <w:keepLines/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 Целями А</w:t>
      </w:r>
      <w:r w:rsidR="006835FE" w:rsidRPr="006835FE">
        <w:rPr>
          <w:rFonts w:ascii="Times New Roman" w:hAnsi="Times New Roman" w:cs="Times New Roman"/>
          <w:sz w:val="24"/>
          <w:szCs w:val="24"/>
        </w:rPr>
        <w:t>нтикоррупционной политики Учреждения являются:</w:t>
      </w:r>
    </w:p>
    <w:p w:rsidR="006835FE" w:rsidRPr="006835FE" w:rsidRDefault="006835FE" w:rsidP="00222A49">
      <w:pPr>
        <w:pStyle w:val="a4"/>
        <w:keepNext/>
        <w:keepLines/>
        <w:numPr>
          <w:ilvl w:val="0"/>
          <w:numId w:val="12"/>
        </w:numPr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обеспечение соответствия деятельности Учреждения требованиям антикоррупционного законодательства;</w:t>
      </w:r>
    </w:p>
    <w:p w:rsidR="006835FE" w:rsidRPr="006835FE" w:rsidRDefault="006835FE" w:rsidP="00222A49">
      <w:pPr>
        <w:pStyle w:val="a4"/>
        <w:keepNext/>
        <w:keepLines/>
        <w:numPr>
          <w:ilvl w:val="0"/>
          <w:numId w:val="12"/>
        </w:numPr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повышение открытости и прозрачности деятельности Учреждения;</w:t>
      </w:r>
    </w:p>
    <w:p w:rsidR="006835FE" w:rsidRPr="006835FE" w:rsidRDefault="006835FE" w:rsidP="00222A49">
      <w:pPr>
        <w:pStyle w:val="a4"/>
        <w:keepNext/>
        <w:keepLines/>
        <w:numPr>
          <w:ilvl w:val="0"/>
          <w:numId w:val="12"/>
        </w:numPr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минимизация коррупционных рисков деятельности руководителя и работников Учреждения;</w:t>
      </w:r>
    </w:p>
    <w:p w:rsidR="006835FE" w:rsidRPr="006835FE" w:rsidRDefault="006835FE" w:rsidP="00222A49">
      <w:pPr>
        <w:pStyle w:val="a4"/>
        <w:keepNext/>
        <w:keepLines/>
        <w:numPr>
          <w:ilvl w:val="0"/>
          <w:numId w:val="12"/>
        </w:numPr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формирование единого подхода к организации работы по предупреждению и противодействию коррупции в Учреждении;</w:t>
      </w:r>
    </w:p>
    <w:p w:rsidR="006835FE" w:rsidRPr="006835FE" w:rsidRDefault="006835FE" w:rsidP="00222A49">
      <w:pPr>
        <w:pStyle w:val="a4"/>
        <w:keepNext/>
        <w:keepLines/>
        <w:numPr>
          <w:ilvl w:val="0"/>
          <w:numId w:val="12"/>
        </w:numPr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 xml:space="preserve">формирование у работников Учреждения нетерпимого отношения к коррупционному поведению. </w:t>
      </w:r>
    </w:p>
    <w:p w:rsidR="006835FE" w:rsidRPr="006835FE" w:rsidRDefault="00E30FB5" w:rsidP="00222A49">
      <w:pPr>
        <w:keepNext/>
        <w:keepLines/>
        <w:tabs>
          <w:tab w:val="left" w:pos="0"/>
          <w:tab w:val="left" w:pos="993"/>
        </w:tabs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 Задачами А</w:t>
      </w:r>
      <w:r w:rsidR="006835FE" w:rsidRPr="006835FE">
        <w:rPr>
          <w:rFonts w:ascii="Times New Roman" w:hAnsi="Times New Roman" w:cs="Times New Roman"/>
          <w:sz w:val="24"/>
          <w:szCs w:val="24"/>
        </w:rPr>
        <w:t>нтикоррупционной политики Учреждения являются:</w:t>
      </w:r>
    </w:p>
    <w:p w:rsidR="006835FE" w:rsidRPr="006835FE" w:rsidRDefault="006835FE" w:rsidP="00222A49">
      <w:pPr>
        <w:pStyle w:val="a4"/>
        <w:keepNext/>
        <w:keepLines/>
        <w:numPr>
          <w:ilvl w:val="0"/>
          <w:numId w:val="13"/>
        </w:numPr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определение должностных лиц Учреждения, ответственных за работу по профилактике коррупционных и иных правонарушений в Учреждении;</w:t>
      </w:r>
    </w:p>
    <w:p w:rsidR="006835FE" w:rsidRPr="006835FE" w:rsidRDefault="006835FE" w:rsidP="00222A49">
      <w:pPr>
        <w:pStyle w:val="a4"/>
        <w:keepNext/>
        <w:keepLines/>
        <w:numPr>
          <w:ilvl w:val="0"/>
          <w:numId w:val="13"/>
        </w:numPr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информирование работников Учреждения о нормативном правовом обеспечении, регламентирующем вопросы противодействия коррупции и ответственности за совершение коррупционных правонарушений;</w:t>
      </w:r>
    </w:p>
    <w:p w:rsidR="006835FE" w:rsidRPr="006835FE" w:rsidRDefault="006835FE" w:rsidP="00222A49">
      <w:pPr>
        <w:pStyle w:val="a4"/>
        <w:keepNext/>
        <w:keepLines/>
        <w:numPr>
          <w:ilvl w:val="0"/>
          <w:numId w:val="13"/>
        </w:numPr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определение основных принципов работы по предупреждению коррупции в Учреждении;</w:t>
      </w:r>
    </w:p>
    <w:p w:rsidR="006835FE" w:rsidRPr="006835FE" w:rsidRDefault="006835FE" w:rsidP="00222A49">
      <w:pPr>
        <w:pStyle w:val="a4"/>
        <w:keepNext/>
        <w:keepLines/>
        <w:numPr>
          <w:ilvl w:val="0"/>
          <w:numId w:val="13"/>
        </w:numPr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разработка и реализация мер, направленных на профилактику и противодействие коррупции в Учреждении;</w:t>
      </w:r>
    </w:p>
    <w:p w:rsidR="006835FE" w:rsidRPr="006835FE" w:rsidRDefault="006835FE" w:rsidP="00222A49">
      <w:pPr>
        <w:pStyle w:val="a4"/>
        <w:keepNext/>
        <w:keepLines/>
        <w:numPr>
          <w:ilvl w:val="0"/>
          <w:numId w:val="13"/>
        </w:numPr>
        <w:tabs>
          <w:tab w:val="left" w:pos="0"/>
          <w:tab w:val="left" w:pos="993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закрепление ответственности работников Учреждения за несоблюдение требований антикоррупционной политики Учреждения.</w:t>
      </w:r>
    </w:p>
    <w:p w:rsidR="006835FE" w:rsidRPr="006835FE" w:rsidRDefault="006835FE" w:rsidP="00222A49">
      <w:pPr>
        <w:keepNext/>
        <w:keepLines/>
        <w:tabs>
          <w:tab w:val="left" w:pos="0"/>
          <w:tab w:val="left" w:pos="993"/>
        </w:tabs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1.5. Для целей Антикоррупционной политики используются следующие основные понятия:</w:t>
      </w:r>
    </w:p>
    <w:p w:rsidR="006835FE" w:rsidRPr="006835FE" w:rsidRDefault="006835FE" w:rsidP="006835F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A49">
        <w:rPr>
          <w:rFonts w:ascii="Times New Roman" w:hAnsi="Times New Roman" w:cs="Times New Roman"/>
          <w:i/>
          <w:sz w:val="24"/>
          <w:szCs w:val="24"/>
        </w:rPr>
        <w:t>коррупция </w:t>
      </w:r>
      <w:r w:rsidRPr="006835FE">
        <w:rPr>
          <w:rFonts w:ascii="Times New Roman" w:hAnsi="Times New Roman" w:cs="Times New Roman"/>
          <w:sz w:val="24"/>
          <w:szCs w:val="24"/>
        </w:rPr>
        <w:t xml:space="preserve">‒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</w:t>
      </w:r>
      <w:r w:rsidRPr="006835FE">
        <w:rPr>
          <w:rFonts w:ascii="Times New Roman" w:hAnsi="Times New Roman" w:cs="Times New Roman"/>
          <w:sz w:val="24"/>
          <w:szCs w:val="24"/>
        </w:rPr>
        <w:lastRenderedPageBreak/>
        <w:t>себя или для третьих лиц либо незаконное предоставление такой выгоды указанному лицу другими физическими лицами, а также совершение перечисленных деяний от имени или в интересах юридического лица;</w:t>
      </w:r>
    </w:p>
    <w:p w:rsidR="006835FE" w:rsidRPr="006835FE" w:rsidRDefault="006835FE" w:rsidP="006835FE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22A49">
        <w:rPr>
          <w:rFonts w:ascii="Times New Roman" w:hAnsi="Times New Roman" w:cs="Times New Roman"/>
          <w:i/>
          <w:sz w:val="24"/>
          <w:szCs w:val="24"/>
        </w:rPr>
        <w:t>взятка</w:t>
      </w:r>
      <w:r w:rsidRPr="006835FE">
        <w:rPr>
          <w:rFonts w:ascii="Times New Roman" w:hAnsi="Times New Roman" w:cs="Times New Roman"/>
          <w:sz w:val="24"/>
          <w:szCs w:val="24"/>
        </w:rPr>
        <w:t> ‒ получение должностным лицом, лично или через посредника денег, ценных бумаг, иного имущества либо незаконное оказание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6835FE" w:rsidRPr="006835FE" w:rsidRDefault="006835FE" w:rsidP="006835FE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22A49">
        <w:rPr>
          <w:rFonts w:ascii="Times New Roman" w:hAnsi="Times New Roman" w:cs="Times New Roman"/>
          <w:i/>
          <w:sz w:val="24"/>
          <w:szCs w:val="24"/>
        </w:rPr>
        <w:t>коммерческий подкуп</w:t>
      </w:r>
      <w:r w:rsidRPr="006835FE">
        <w:rPr>
          <w:rFonts w:ascii="Times New Roman" w:hAnsi="Times New Roman" w:cs="Times New Roman"/>
          <w:sz w:val="24"/>
          <w:szCs w:val="24"/>
        </w:rPr>
        <w:t> ‒ </w:t>
      </w:r>
      <w:r w:rsidRPr="006835FE">
        <w:rPr>
          <w:rFonts w:ascii="Times New Roman" w:eastAsiaTheme="minorHAnsi" w:hAnsi="Times New Roman" w:cs="Times New Roman"/>
          <w:sz w:val="24"/>
          <w:szCs w:val="24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</w:t>
      </w:r>
      <w:r w:rsidRPr="006835FE">
        <w:rPr>
          <w:rFonts w:ascii="Times New Roman" w:hAnsi="Times New Roman" w:cs="Times New Roman"/>
          <w:sz w:val="24"/>
          <w:szCs w:val="24"/>
        </w:rPr>
        <w:t>;</w:t>
      </w:r>
    </w:p>
    <w:p w:rsidR="006835FE" w:rsidRPr="006835FE" w:rsidRDefault="006835FE" w:rsidP="00222A4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22A49">
        <w:rPr>
          <w:rFonts w:ascii="Times New Roman" w:hAnsi="Times New Roman" w:cs="Times New Roman"/>
          <w:i/>
          <w:sz w:val="24"/>
          <w:szCs w:val="24"/>
        </w:rPr>
        <w:t>противодействие коррупции</w:t>
      </w:r>
      <w:r w:rsidRPr="006835FE">
        <w:rPr>
          <w:rFonts w:ascii="Times New Roman" w:hAnsi="Times New Roman" w:cs="Times New Roman"/>
          <w:sz w:val="24"/>
          <w:szCs w:val="24"/>
        </w:rPr>
        <w:t> ‒ 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6835FE" w:rsidRPr="006835FE" w:rsidRDefault="006835FE" w:rsidP="00222A4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6835FE" w:rsidRPr="006835FE" w:rsidRDefault="006835FE" w:rsidP="00222A4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6835FE" w:rsidRPr="006835FE" w:rsidRDefault="006835FE" w:rsidP="00222A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 xml:space="preserve">в) по минимизации и (или) ликвидации последствий коррупционных </w:t>
      </w:r>
      <w:r w:rsidR="00222A49">
        <w:rPr>
          <w:rFonts w:ascii="Times New Roman" w:hAnsi="Times New Roman" w:cs="Times New Roman"/>
          <w:sz w:val="24"/>
          <w:szCs w:val="24"/>
        </w:rPr>
        <w:t>п</w:t>
      </w:r>
      <w:r w:rsidRPr="006835FE">
        <w:rPr>
          <w:rFonts w:ascii="Times New Roman" w:hAnsi="Times New Roman" w:cs="Times New Roman"/>
          <w:sz w:val="24"/>
          <w:szCs w:val="24"/>
        </w:rPr>
        <w:t>равонарушений;</w:t>
      </w:r>
    </w:p>
    <w:p w:rsidR="006835FE" w:rsidRPr="006835FE" w:rsidRDefault="006835FE" w:rsidP="00222A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A49">
        <w:rPr>
          <w:rFonts w:ascii="Times New Roman" w:hAnsi="Times New Roman" w:cs="Times New Roman"/>
          <w:i/>
          <w:sz w:val="24"/>
          <w:szCs w:val="24"/>
        </w:rPr>
        <w:t>предупреждение коррупции</w:t>
      </w:r>
      <w:r w:rsidRPr="006835FE">
        <w:rPr>
          <w:rFonts w:ascii="Times New Roman" w:hAnsi="Times New Roman" w:cs="Times New Roman"/>
          <w:sz w:val="24"/>
          <w:szCs w:val="24"/>
        </w:rPr>
        <w:t> ‒ деятельность Учреждения, направленная на введение элементов корпоративной культуры, организационной структуры, правил и процедур, регламентированных внутренними нормативными документами и обеспечивающих недопущение коррупционных правонарушений;</w:t>
      </w:r>
    </w:p>
    <w:p w:rsidR="006835FE" w:rsidRPr="006835FE" w:rsidRDefault="006835FE" w:rsidP="006835F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A49">
        <w:rPr>
          <w:rFonts w:ascii="Times New Roman" w:hAnsi="Times New Roman" w:cs="Times New Roman"/>
          <w:i/>
          <w:sz w:val="24"/>
          <w:szCs w:val="24"/>
        </w:rPr>
        <w:t>работник</w:t>
      </w:r>
      <w:r w:rsidR="00222A49" w:rsidRPr="00222A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A49"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Pr="006835FE">
        <w:rPr>
          <w:rFonts w:ascii="Times New Roman" w:hAnsi="Times New Roman" w:cs="Times New Roman"/>
          <w:sz w:val="24"/>
          <w:szCs w:val="24"/>
        </w:rPr>
        <w:t> ‒ физическое лицо, вступившее в трудовые отношения с Учреждением;</w:t>
      </w:r>
    </w:p>
    <w:p w:rsidR="006835FE" w:rsidRPr="006835FE" w:rsidRDefault="006835FE" w:rsidP="006835FE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22A49">
        <w:rPr>
          <w:rFonts w:ascii="Times New Roman" w:hAnsi="Times New Roman" w:cs="Times New Roman"/>
          <w:i/>
          <w:sz w:val="24"/>
          <w:szCs w:val="24"/>
        </w:rPr>
        <w:t>контрагент</w:t>
      </w:r>
      <w:r w:rsidR="00222A49" w:rsidRPr="00222A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A49"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Pr="006835FE">
        <w:rPr>
          <w:rFonts w:ascii="Times New Roman" w:hAnsi="Times New Roman" w:cs="Times New Roman"/>
          <w:sz w:val="24"/>
          <w:szCs w:val="24"/>
        </w:rPr>
        <w:t> ‒ </w:t>
      </w:r>
      <w:r w:rsidRPr="006835FE">
        <w:rPr>
          <w:rFonts w:ascii="Times New Roman" w:eastAsiaTheme="minorHAnsi" w:hAnsi="Times New Roman" w:cs="Times New Roman"/>
          <w:sz w:val="24"/>
          <w:szCs w:val="24"/>
        </w:rPr>
        <w:t>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:rsidR="006835FE" w:rsidRPr="006835FE" w:rsidRDefault="006835FE" w:rsidP="006835F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A49">
        <w:rPr>
          <w:rFonts w:ascii="Times New Roman" w:hAnsi="Times New Roman" w:cs="Times New Roman"/>
          <w:i/>
          <w:sz w:val="24"/>
          <w:szCs w:val="24"/>
        </w:rPr>
        <w:t>конфликт интересов</w:t>
      </w:r>
      <w:r w:rsidR="00222A49">
        <w:rPr>
          <w:rFonts w:ascii="Times New Roman" w:hAnsi="Times New Roman" w:cs="Times New Roman"/>
          <w:sz w:val="24"/>
          <w:szCs w:val="24"/>
        </w:rPr>
        <w:t xml:space="preserve"> </w:t>
      </w:r>
      <w:r w:rsidRPr="006835FE">
        <w:rPr>
          <w:rFonts w:ascii="Times New Roman" w:hAnsi="Times New Roman" w:cs="Times New Roman"/>
          <w:sz w:val="24"/>
          <w:szCs w:val="24"/>
        </w:rPr>
        <w:t>‒ </w:t>
      </w:r>
      <w:r w:rsidRPr="006835FE">
        <w:rPr>
          <w:rFonts w:ascii="Times New Roman" w:eastAsiaTheme="minorHAnsi" w:hAnsi="Times New Roman" w:cs="Times New Roman"/>
          <w:sz w:val="24"/>
          <w:szCs w:val="24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Pr="006835FE">
        <w:rPr>
          <w:rFonts w:ascii="Times New Roman" w:hAnsi="Times New Roman" w:cs="Times New Roman"/>
          <w:sz w:val="24"/>
          <w:szCs w:val="24"/>
        </w:rPr>
        <w:t>;</w:t>
      </w:r>
    </w:p>
    <w:p w:rsidR="006835FE" w:rsidRPr="006835FE" w:rsidRDefault="006835FE" w:rsidP="006835F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A49">
        <w:rPr>
          <w:rFonts w:ascii="Times New Roman" w:hAnsi="Times New Roman" w:cs="Times New Roman"/>
          <w:i/>
          <w:sz w:val="24"/>
          <w:szCs w:val="24"/>
        </w:rPr>
        <w:lastRenderedPageBreak/>
        <w:t>личная заинтересованность</w:t>
      </w:r>
      <w:r w:rsidRPr="006835FE">
        <w:rPr>
          <w:rFonts w:ascii="Times New Roman" w:hAnsi="Times New Roman" w:cs="Times New Roman"/>
          <w:sz w:val="24"/>
          <w:szCs w:val="24"/>
        </w:rPr>
        <w:t> ‒ </w:t>
      </w:r>
      <w:r w:rsidRPr="006835FE">
        <w:rPr>
          <w:rFonts w:ascii="Times New Roman" w:eastAsiaTheme="minorHAnsi" w:hAnsi="Times New Roman" w:cs="Times New Roman"/>
          <w:sz w:val="24"/>
          <w:szCs w:val="24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6835FE">
        <w:rPr>
          <w:rFonts w:ascii="Times New Roman" w:hAnsi="Times New Roman" w:cs="Times New Roman"/>
          <w:sz w:val="24"/>
          <w:szCs w:val="24"/>
        </w:rPr>
        <w:t>.</w:t>
      </w:r>
    </w:p>
    <w:p w:rsidR="006835FE" w:rsidRPr="00E30FB5" w:rsidRDefault="006835FE" w:rsidP="006835FE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FB5">
        <w:rPr>
          <w:rFonts w:ascii="Times New Roman" w:hAnsi="Times New Roman" w:cs="Times New Roman"/>
          <w:b/>
          <w:sz w:val="24"/>
          <w:szCs w:val="24"/>
        </w:rPr>
        <w:t>2. Основные принципы Антикоррупционной политики Учреждения</w:t>
      </w:r>
    </w:p>
    <w:p w:rsidR="006835FE" w:rsidRPr="006835FE" w:rsidRDefault="006835FE" w:rsidP="00E30F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2.1. Антикоррупционная политика Учреждения основывается на следующих основных принципах:</w:t>
      </w:r>
    </w:p>
    <w:p w:rsidR="006835FE" w:rsidRPr="006835FE" w:rsidRDefault="006835FE" w:rsidP="00E30F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а) принцип соответствия антикоррупционной политики Учреждения законодательству Российской Федерации и общепринятым нормам права.</w:t>
      </w:r>
    </w:p>
    <w:p w:rsidR="006835FE" w:rsidRPr="006835FE" w:rsidRDefault="006835FE" w:rsidP="006835F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 иным нормативным правовым актам Российской Федерации, действие которых распространяется на Учреждение;</w:t>
      </w:r>
    </w:p>
    <w:p w:rsidR="006835FE" w:rsidRPr="006835FE" w:rsidRDefault="006835FE" w:rsidP="00E30F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б) принцип личного примера руководителя.</w:t>
      </w:r>
    </w:p>
    <w:p w:rsidR="006835FE" w:rsidRPr="006835FE" w:rsidRDefault="006835FE" w:rsidP="006835F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Учреждении;</w:t>
      </w:r>
    </w:p>
    <w:p w:rsidR="006835FE" w:rsidRPr="006835FE" w:rsidRDefault="006835FE" w:rsidP="00E30F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в) принцип вовлеченности работников.</w:t>
      </w:r>
    </w:p>
    <w:p w:rsidR="006835FE" w:rsidRPr="006835FE" w:rsidRDefault="006835FE" w:rsidP="00E30FB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 xml:space="preserve">Информированность работников Учреждения о положениях антикоррупционного законодательства, обеспечение  их активного участия </w:t>
      </w:r>
      <w:r w:rsidRPr="006835FE">
        <w:rPr>
          <w:rFonts w:ascii="Times New Roman" w:hAnsi="Times New Roman" w:cs="Times New Roman"/>
          <w:sz w:val="24"/>
          <w:szCs w:val="24"/>
        </w:rPr>
        <w:br/>
        <w:t>в формировании и реализации антикоррупционных стандартов и процедур;</w:t>
      </w:r>
    </w:p>
    <w:p w:rsidR="006835FE" w:rsidRPr="006835FE" w:rsidRDefault="006835FE" w:rsidP="00E30F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г) принцип соразмерности антикоррупционных процедур коррупционным рискам.</w:t>
      </w:r>
    </w:p>
    <w:p w:rsidR="006835FE" w:rsidRPr="006835FE" w:rsidRDefault="006835FE" w:rsidP="006835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Разработка и выполнение комплекса мероприятий, позволяющих снизить вероятность вовлечения руководителя Учреждения, работников Учреждения в коррупционную деятельность, осуществляется с учетом существующих в деятельности Учреждения коррупционных рисков;</w:t>
      </w:r>
    </w:p>
    <w:p w:rsidR="006835FE" w:rsidRPr="006835FE" w:rsidRDefault="006835FE" w:rsidP="00E30F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д) принцип эффективности антикоррупционных процедур.</w:t>
      </w:r>
    </w:p>
    <w:p w:rsidR="006835FE" w:rsidRPr="006835FE" w:rsidRDefault="006835FE" w:rsidP="006835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Реализация антикоррупционных мероприятий в Учреждении простыми способами, имеющими низкую стоимость и приносящими требуемый (достаточный) результат;</w:t>
      </w:r>
    </w:p>
    <w:p w:rsidR="006835FE" w:rsidRPr="006835FE" w:rsidRDefault="006835FE" w:rsidP="00E30F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е) принцип ответственности и неотвратимости наказания.</w:t>
      </w:r>
    </w:p>
    <w:p w:rsidR="006835FE" w:rsidRPr="006835FE" w:rsidRDefault="006835FE" w:rsidP="006835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Неотвратимость наказания для руководителя Учреждения и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Учреждения за реализацию антикоррупционной политики Учреждения;</w:t>
      </w:r>
    </w:p>
    <w:p w:rsidR="006835FE" w:rsidRPr="006835FE" w:rsidRDefault="006835FE" w:rsidP="00E30F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lastRenderedPageBreak/>
        <w:t>ж) принцип открытости хозяйственной и иной деятельности.</w:t>
      </w:r>
    </w:p>
    <w:p w:rsidR="006835FE" w:rsidRPr="006835FE" w:rsidRDefault="006835FE" w:rsidP="006835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 xml:space="preserve">Информирование контрагентов, партнеров и общественности </w:t>
      </w:r>
      <w:r w:rsidRPr="006835FE">
        <w:rPr>
          <w:rFonts w:ascii="Times New Roman" w:hAnsi="Times New Roman" w:cs="Times New Roman"/>
          <w:sz w:val="24"/>
          <w:szCs w:val="24"/>
        </w:rPr>
        <w:br/>
        <w:t>о принятых в Учреждении антикоррупционных стандартах и процедурах;</w:t>
      </w:r>
    </w:p>
    <w:p w:rsidR="006835FE" w:rsidRPr="006835FE" w:rsidRDefault="006835FE" w:rsidP="00E30F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з) принцип постоянного контроля и регулярного мониторинга.</w:t>
      </w:r>
    </w:p>
    <w:p w:rsidR="006835FE" w:rsidRPr="006835FE" w:rsidRDefault="006835FE" w:rsidP="006835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6835FE" w:rsidRPr="00E30FB5" w:rsidRDefault="006835FE" w:rsidP="006835FE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FB5">
        <w:rPr>
          <w:rFonts w:ascii="Times New Roman" w:hAnsi="Times New Roman" w:cs="Times New Roman"/>
          <w:b/>
          <w:sz w:val="24"/>
          <w:szCs w:val="24"/>
        </w:rPr>
        <w:t>3. Область применения Антикоррупционной политики</w:t>
      </w:r>
      <w:r w:rsidR="0073386A">
        <w:rPr>
          <w:rFonts w:ascii="Times New Roman" w:hAnsi="Times New Roman" w:cs="Times New Roman"/>
          <w:b/>
          <w:sz w:val="24"/>
          <w:szCs w:val="24"/>
        </w:rPr>
        <w:t>,</w:t>
      </w:r>
      <w:r w:rsidRPr="00E30FB5">
        <w:rPr>
          <w:rFonts w:ascii="Times New Roman" w:hAnsi="Times New Roman" w:cs="Times New Roman"/>
          <w:b/>
          <w:sz w:val="24"/>
          <w:szCs w:val="24"/>
        </w:rPr>
        <w:t xml:space="preserve"> круг лиц, </w:t>
      </w:r>
      <w:r w:rsidRPr="00E30FB5">
        <w:rPr>
          <w:rFonts w:ascii="Times New Roman" w:hAnsi="Times New Roman" w:cs="Times New Roman"/>
          <w:b/>
          <w:sz w:val="24"/>
          <w:szCs w:val="24"/>
        </w:rPr>
        <w:br/>
        <w:t>на которых распространяется её действие</w:t>
      </w:r>
    </w:p>
    <w:p w:rsidR="006835FE" w:rsidRPr="006835FE" w:rsidRDefault="006835FE" w:rsidP="006835F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3.1. Антикоррупционная политика 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6835FE" w:rsidRPr="006835FE" w:rsidRDefault="006835FE" w:rsidP="006835F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3.2. Нормы Антикоррупционной политики 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6835FE" w:rsidRPr="00E30FB5" w:rsidRDefault="006835FE" w:rsidP="00E30F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FB5">
        <w:rPr>
          <w:rFonts w:ascii="Times New Roman" w:hAnsi="Times New Roman" w:cs="Times New Roman"/>
          <w:b/>
          <w:sz w:val="24"/>
          <w:szCs w:val="24"/>
        </w:rPr>
        <w:t>4. Должностные лица Учреждения, ответственные за реализацию</w:t>
      </w:r>
    </w:p>
    <w:p w:rsidR="006835FE" w:rsidRPr="00E30FB5" w:rsidRDefault="006835FE" w:rsidP="006835F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FB5">
        <w:rPr>
          <w:rFonts w:ascii="Times New Roman" w:hAnsi="Times New Roman" w:cs="Times New Roman"/>
          <w:b/>
          <w:sz w:val="24"/>
          <w:szCs w:val="24"/>
        </w:rPr>
        <w:t>Антикоррупционной политики Учреждения</w:t>
      </w:r>
    </w:p>
    <w:p w:rsidR="006835FE" w:rsidRPr="006835FE" w:rsidRDefault="006835FE" w:rsidP="006B26D3">
      <w:pPr>
        <w:pStyle w:val="a5"/>
        <w:spacing w:after="240"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4.1. Руководитель Учреждения организует работу по противодействию коррупции, в том числе, исходя из стоящих перед Учреждением задач, специфики деятельности, штатной численности, организационной структуры Учреждения, назначает лицо или несколько лиц, ответственных за работу по профилактике коррупционных правонарушений в Учреждении в пределах их полномочий.</w:t>
      </w:r>
    </w:p>
    <w:p w:rsidR="006835FE" w:rsidRPr="006835FE" w:rsidRDefault="006835FE" w:rsidP="006835FE">
      <w:pPr>
        <w:pStyle w:val="a5"/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 xml:space="preserve">4.2. Основные обязанности должностного лица (должностных лиц), ответственного (ответственных) за работу по профилактике коррупционных правонарушений в </w:t>
      </w:r>
      <w:r w:rsidR="006B26D3">
        <w:rPr>
          <w:rFonts w:cs="Times New Roman"/>
          <w:sz w:val="24"/>
          <w:szCs w:val="24"/>
        </w:rPr>
        <w:t>У</w:t>
      </w:r>
      <w:r w:rsidRPr="006835FE">
        <w:rPr>
          <w:rFonts w:cs="Times New Roman"/>
          <w:sz w:val="24"/>
          <w:szCs w:val="24"/>
        </w:rPr>
        <w:t>чреждении:</w:t>
      </w:r>
    </w:p>
    <w:p w:rsidR="006835FE" w:rsidRPr="006835FE" w:rsidRDefault="006835FE" w:rsidP="006B26D3">
      <w:pPr>
        <w:pStyle w:val="a5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подготовка предложений для принятия решений по вопросам предупреждения коррупции в Учреждении;</w:t>
      </w:r>
    </w:p>
    <w:p w:rsidR="006835FE" w:rsidRPr="006835FE" w:rsidRDefault="006835FE" w:rsidP="006B26D3">
      <w:pPr>
        <w:pStyle w:val="a5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 xml:space="preserve">подготовка предложений, направленных на устранение причин </w:t>
      </w:r>
      <w:r w:rsidRPr="006835FE">
        <w:rPr>
          <w:rFonts w:cs="Times New Roman"/>
          <w:sz w:val="24"/>
          <w:szCs w:val="24"/>
        </w:rPr>
        <w:br/>
        <w:t>и условий, порождающих риск возникновения коррупции в Учреждении;</w:t>
      </w:r>
    </w:p>
    <w:p w:rsidR="006835FE" w:rsidRPr="006835FE" w:rsidRDefault="006835FE" w:rsidP="006B26D3">
      <w:pPr>
        <w:pStyle w:val="a5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разработка и представление на утверждение руководителю Учреждения проектов локальных нормативных актов, направленных на реализацию антикоррупционных мер в Учреждении;</w:t>
      </w:r>
    </w:p>
    <w:p w:rsidR="006835FE" w:rsidRPr="006835FE" w:rsidRDefault="006835FE" w:rsidP="006B26D3">
      <w:pPr>
        <w:pStyle w:val="a5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проведение контрольных мероприятий, направленных на выявление коррупционных правонарушений, совершенных работниками Учреждения;</w:t>
      </w:r>
    </w:p>
    <w:p w:rsidR="006835FE" w:rsidRPr="006835FE" w:rsidRDefault="006835FE" w:rsidP="006B26D3">
      <w:pPr>
        <w:pStyle w:val="a5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организация проведения оценки коррупционных рисков;</w:t>
      </w:r>
    </w:p>
    <w:p w:rsidR="006835FE" w:rsidRPr="006835FE" w:rsidRDefault="006835FE" w:rsidP="006B26D3">
      <w:pPr>
        <w:pStyle w:val="a5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Учреждения или иными лицами;</w:t>
      </w:r>
    </w:p>
    <w:p w:rsidR="006835FE" w:rsidRPr="006835FE" w:rsidRDefault="006835FE" w:rsidP="006B26D3">
      <w:pPr>
        <w:pStyle w:val="a5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организация работы по рассмотрению сообщений о конфликте интересов;</w:t>
      </w:r>
    </w:p>
    <w:p w:rsidR="006835FE" w:rsidRPr="006835FE" w:rsidRDefault="006835FE" w:rsidP="006B26D3">
      <w:pPr>
        <w:pStyle w:val="a5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lastRenderedPageBreak/>
        <w:t xml:space="preserve">оказание содействия представителям контрольно-надзорных и </w:t>
      </w:r>
      <w:r w:rsidR="006B26D3">
        <w:rPr>
          <w:rFonts w:cs="Times New Roman"/>
          <w:sz w:val="24"/>
          <w:szCs w:val="24"/>
        </w:rPr>
        <w:t>п</w:t>
      </w:r>
      <w:r w:rsidRPr="006835FE">
        <w:rPr>
          <w:rFonts w:cs="Times New Roman"/>
          <w:sz w:val="24"/>
          <w:szCs w:val="24"/>
        </w:rPr>
        <w:t>равоохранительных органов при проведении ими проверок деятельности Учреждения по вопросам предупреждения коррупции;</w:t>
      </w:r>
    </w:p>
    <w:p w:rsidR="006835FE" w:rsidRPr="006835FE" w:rsidRDefault="006835FE" w:rsidP="006B26D3">
      <w:pPr>
        <w:pStyle w:val="a5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оказание содействия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оперативно-розыскные мероприятия;</w:t>
      </w:r>
    </w:p>
    <w:p w:rsidR="006835FE" w:rsidRPr="006835FE" w:rsidRDefault="006835FE" w:rsidP="006B26D3">
      <w:pPr>
        <w:pStyle w:val="a5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организация обучающих мероприятий по вопросам профилактики и противодействия коррупции в Учреждении, а также индивидуальное консультирование работников Учреждения;</w:t>
      </w:r>
    </w:p>
    <w:p w:rsidR="006835FE" w:rsidRPr="006835FE" w:rsidRDefault="006835FE" w:rsidP="006B26D3">
      <w:pPr>
        <w:pStyle w:val="a5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участие в организации пропагандистских мероприятий по взаимодействию с гражданами в целях предупреждения коррупции;</w:t>
      </w:r>
    </w:p>
    <w:p w:rsidR="006835FE" w:rsidRPr="006835FE" w:rsidRDefault="006835FE" w:rsidP="006B26D3">
      <w:pPr>
        <w:pStyle w:val="a5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Учреждения.</w:t>
      </w:r>
    </w:p>
    <w:p w:rsidR="006835FE" w:rsidRPr="006835FE" w:rsidRDefault="006835FE" w:rsidP="006B2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835FE" w:rsidRPr="006B26D3" w:rsidRDefault="006835FE" w:rsidP="006B26D3">
      <w:pPr>
        <w:spacing w:before="240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6D3">
        <w:rPr>
          <w:rFonts w:ascii="Times New Roman" w:hAnsi="Times New Roman" w:cs="Times New Roman"/>
          <w:b/>
          <w:sz w:val="24"/>
          <w:szCs w:val="24"/>
        </w:rPr>
        <w:t>5. Обязанности руководителя и работников Учреждения</w:t>
      </w:r>
      <w:r w:rsidR="006B2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6D3">
        <w:rPr>
          <w:rFonts w:ascii="Times New Roman" w:hAnsi="Times New Roman" w:cs="Times New Roman"/>
          <w:b/>
          <w:sz w:val="24"/>
          <w:szCs w:val="24"/>
        </w:rPr>
        <w:t>по предупреждению коррупции</w:t>
      </w:r>
    </w:p>
    <w:p w:rsidR="006835FE" w:rsidRPr="006835FE" w:rsidRDefault="006835FE" w:rsidP="006B26D3">
      <w:pPr>
        <w:pStyle w:val="a5"/>
        <w:spacing w:before="240" w:after="240"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5.1. Работники Учреждения знакомятся с содержанием Антикоррупционной политики под роспись.</w:t>
      </w:r>
    </w:p>
    <w:p w:rsidR="006835FE" w:rsidRPr="006835FE" w:rsidRDefault="006835FE" w:rsidP="006B26D3">
      <w:pPr>
        <w:pStyle w:val="a5"/>
        <w:spacing w:after="240"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5.2. Соблюдение работником Учреждения требований Антикоррупционной политики учитывается при оценке его деловых качеств, в том числе в случае назначения на вышестоящую должность, при решении иных кадровых вопросов.</w:t>
      </w:r>
    </w:p>
    <w:p w:rsidR="006835FE" w:rsidRPr="006835FE" w:rsidRDefault="006835FE" w:rsidP="006835FE">
      <w:pPr>
        <w:pStyle w:val="a5"/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5.3. Руководитель и работники Учреждения вне зависимости от занимаемой должности и стажа работы в Учреждении в связи с исполнением ими трудовых обязанностей в соответствии с трудовым договором должны:</w:t>
      </w:r>
    </w:p>
    <w:p w:rsidR="006835FE" w:rsidRPr="006835FE" w:rsidRDefault="006835FE" w:rsidP="006B26D3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руководствоваться</w:t>
      </w:r>
      <w:r w:rsidR="006B26D3">
        <w:rPr>
          <w:rFonts w:cs="Times New Roman"/>
          <w:sz w:val="24"/>
          <w:szCs w:val="24"/>
        </w:rPr>
        <w:t xml:space="preserve"> </w:t>
      </w:r>
      <w:r w:rsidRPr="006835FE">
        <w:rPr>
          <w:rFonts w:cs="Times New Roman"/>
          <w:sz w:val="24"/>
          <w:szCs w:val="24"/>
        </w:rPr>
        <w:t>и неукоснительно соблюдать требования и принципы антикоррупционной политики Учреждения;</w:t>
      </w:r>
    </w:p>
    <w:p w:rsidR="006835FE" w:rsidRPr="006835FE" w:rsidRDefault="006835FE" w:rsidP="006B26D3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6835FE" w:rsidRPr="006835FE" w:rsidRDefault="006835FE" w:rsidP="006B26D3">
      <w:pPr>
        <w:pStyle w:val="a5"/>
        <w:numPr>
          <w:ilvl w:val="0"/>
          <w:numId w:val="15"/>
        </w:numPr>
        <w:tabs>
          <w:tab w:val="left" w:pos="993"/>
        </w:tabs>
        <w:spacing w:after="240"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воздерживаться от поведения, которое может быть воспринято окружающими как готовность совершить или участвовать в совершении коррупционного правонарушения, в том числе в интересах или от имени Учреждения.</w:t>
      </w:r>
    </w:p>
    <w:p w:rsidR="006835FE" w:rsidRPr="006835FE" w:rsidRDefault="006835FE" w:rsidP="006835FE">
      <w:pPr>
        <w:pStyle w:val="a5"/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5.4. Работник Учреждения вне зависимости от занимаемой должности и стажа работы в Учреждении в связи с исполнением им трудовых обязанностей в соответствии с трудовым договором должен:</w:t>
      </w:r>
    </w:p>
    <w:p w:rsidR="006835FE" w:rsidRPr="006835FE" w:rsidRDefault="006835FE" w:rsidP="006B26D3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правонарушений;</w:t>
      </w:r>
    </w:p>
    <w:p w:rsidR="006835FE" w:rsidRPr="006835FE" w:rsidRDefault="006835FE" w:rsidP="006B26D3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Учреждения;</w:t>
      </w:r>
    </w:p>
    <w:p w:rsidR="006835FE" w:rsidRPr="006835FE" w:rsidRDefault="006835FE" w:rsidP="006B26D3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lastRenderedPageBreak/>
        <w:t>сообщить руководителю Учреждения и своему непосредственному руководителю о возникшем конфликте интересов либо о возможности его возникновения.</w:t>
      </w:r>
    </w:p>
    <w:p w:rsidR="006835FE" w:rsidRPr="006835FE" w:rsidRDefault="006835FE" w:rsidP="006B26D3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835FE" w:rsidRPr="006B26D3" w:rsidRDefault="006835FE" w:rsidP="006B26D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6D3">
        <w:rPr>
          <w:rFonts w:ascii="Times New Roman" w:hAnsi="Times New Roman" w:cs="Times New Roman"/>
          <w:b/>
          <w:sz w:val="24"/>
          <w:szCs w:val="24"/>
        </w:rPr>
        <w:t xml:space="preserve">6. Реализуемые Учреждением антикоррупционные мероприятия </w:t>
      </w:r>
      <w:r w:rsidRPr="006B26D3">
        <w:rPr>
          <w:rFonts w:ascii="Times New Roman" w:hAnsi="Times New Roman" w:cs="Times New Roman"/>
          <w:b/>
          <w:sz w:val="24"/>
          <w:szCs w:val="24"/>
        </w:rPr>
        <w:br/>
        <w:t>и процедуры, порядок их выполнения</w:t>
      </w:r>
    </w:p>
    <w:p w:rsidR="006835FE" w:rsidRPr="006835FE" w:rsidRDefault="006835FE" w:rsidP="006835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 xml:space="preserve">6.1. Работа по предупреждению коррупции в Учреждении ведется </w:t>
      </w:r>
      <w:r w:rsidRPr="006835FE">
        <w:rPr>
          <w:rFonts w:ascii="Times New Roman" w:hAnsi="Times New Roman" w:cs="Times New Roman"/>
          <w:sz w:val="24"/>
          <w:szCs w:val="24"/>
        </w:rPr>
        <w:br/>
        <w:t xml:space="preserve">в соответствии с ежегодно утверждаемым в установленном порядке планом мероприятий по противодействию коррупции. </w:t>
      </w:r>
    </w:p>
    <w:p w:rsidR="006835FE" w:rsidRPr="006835FE" w:rsidRDefault="006835FE" w:rsidP="006835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 xml:space="preserve">План включает в себя следующие антикоррупционные мероприятия </w:t>
      </w:r>
      <w:r w:rsidRPr="006835FE">
        <w:rPr>
          <w:rFonts w:ascii="Times New Roman" w:hAnsi="Times New Roman" w:cs="Times New Roman"/>
          <w:sz w:val="24"/>
          <w:szCs w:val="24"/>
        </w:rPr>
        <w:br/>
        <w:t>и процедуры:</w:t>
      </w:r>
    </w:p>
    <w:p w:rsidR="006835FE" w:rsidRPr="006835FE" w:rsidRDefault="006835FE" w:rsidP="006B26D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6.1.1.</w:t>
      </w:r>
      <w:bookmarkStart w:id="1" w:name="_Toc424284816"/>
      <w:bookmarkStart w:id="2" w:name="sub_8"/>
      <w:r w:rsidR="006B26D3">
        <w:rPr>
          <w:rFonts w:ascii="Times New Roman" w:hAnsi="Times New Roman" w:cs="Times New Roman"/>
          <w:sz w:val="24"/>
          <w:szCs w:val="24"/>
        </w:rPr>
        <w:t xml:space="preserve"> </w:t>
      </w:r>
      <w:r w:rsidRPr="006835FE">
        <w:rPr>
          <w:rFonts w:ascii="Times New Roman" w:hAnsi="Times New Roman" w:cs="Times New Roman"/>
          <w:sz w:val="24"/>
          <w:szCs w:val="24"/>
        </w:rPr>
        <w:t xml:space="preserve">Внедрение стандартов поведения работников </w:t>
      </w:r>
      <w:bookmarkEnd w:id="1"/>
      <w:r w:rsidRPr="006835FE">
        <w:rPr>
          <w:rFonts w:ascii="Times New Roman" w:hAnsi="Times New Roman" w:cs="Times New Roman"/>
          <w:sz w:val="24"/>
          <w:szCs w:val="24"/>
        </w:rPr>
        <w:t>Учреждения.</w:t>
      </w:r>
    </w:p>
    <w:bookmarkEnd w:id="2"/>
    <w:p w:rsidR="006835FE" w:rsidRPr="006835FE" w:rsidRDefault="006835FE" w:rsidP="006835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В целях внедрения антикоррупционных стандартов поведения работников в Учреждении устанавливаются общие правила и принципы, затрагивающие этику деловых отношений и направленные на формирование этичного, добросовестного поведения работников Учреждения.</w:t>
      </w:r>
    </w:p>
    <w:p w:rsidR="006835FE" w:rsidRPr="006835FE" w:rsidRDefault="006835FE" w:rsidP="006835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 xml:space="preserve">Общие правила и принципы поведения закреплены в Кодексе этики </w:t>
      </w:r>
      <w:r w:rsidRPr="006835FE">
        <w:rPr>
          <w:rFonts w:ascii="Times New Roman" w:hAnsi="Times New Roman" w:cs="Times New Roman"/>
          <w:sz w:val="24"/>
          <w:szCs w:val="24"/>
        </w:rPr>
        <w:br/>
        <w:t>и служебного поведения работников Учреждения.</w:t>
      </w:r>
    </w:p>
    <w:p w:rsidR="006835FE" w:rsidRPr="006835FE" w:rsidRDefault="006835FE" w:rsidP="006B2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6.1.2. Антикоррупционное просвещение работников Учреждения.</w:t>
      </w:r>
    </w:p>
    <w:p w:rsidR="006835FE" w:rsidRPr="006835FE" w:rsidRDefault="006835FE" w:rsidP="006B26D3">
      <w:pPr>
        <w:pStyle w:val="a5"/>
        <w:spacing w:after="240" w:line="276" w:lineRule="auto"/>
        <w:ind w:firstLine="567"/>
        <w:jc w:val="both"/>
        <w:rPr>
          <w:rFonts w:cs="Times New Roman"/>
          <w:sz w:val="24"/>
          <w:szCs w:val="24"/>
        </w:rPr>
      </w:pPr>
      <w:r w:rsidRPr="006B26D3">
        <w:rPr>
          <w:rFonts w:cs="Times New Roman"/>
          <w:sz w:val="24"/>
          <w:szCs w:val="24"/>
        </w:rPr>
        <w:t>Антикоррупционное просвещение работников Учреждения</w:t>
      </w:r>
      <w:r w:rsidRPr="006835FE">
        <w:rPr>
          <w:rFonts w:cs="Times New Roman"/>
          <w:sz w:val="24"/>
          <w:szCs w:val="24"/>
        </w:rPr>
        <w:t xml:space="preserve"> 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 и антикоррупционного консультирования. </w:t>
      </w:r>
    </w:p>
    <w:p w:rsidR="006835FE" w:rsidRPr="006835FE" w:rsidRDefault="006835FE" w:rsidP="006B26D3">
      <w:pPr>
        <w:pStyle w:val="a5"/>
        <w:spacing w:after="240" w:line="276" w:lineRule="auto"/>
        <w:ind w:firstLine="567"/>
        <w:jc w:val="both"/>
        <w:rPr>
          <w:rFonts w:cs="Times New Roman"/>
          <w:sz w:val="24"/>
          <w:szCs w:val="24"/>
        </w:rPr>
      </w:pPr>
      <w:r w:rsidRPr="006B26D3">
        <w:rPr>
          <w:rFonts w:cs="Times New Roman"/>
          <w:sz w:val="24"/>
          <w:szCs w:val="24"/>
        </w:rPr>
        <w:t>Антикоррупционное образование работников Учреждения осуществляется согласно ежегодно утверждаемой образовательной</w:t>
      </w:r>
      <w:r w:rsidRPr="006835FE">
        <w:rPr>
          <w:rFonts w:cs="Times New Roman"/>
          <w:sz w:val="24"/>
          <w:szCs w:val="24"/>
        </w:rPr>
        <w:t xml:space="preserve"> системе, которая включает в себя перечень конкретных  мероприятий. Мероприятия рекомендуется проводить  не реже 1 раза в квартал для действующих работников Учреждения, а также при приеме на работу.</w:t>
      </w:r>
    </w:p>
    <w:p w:rsidR="006835FE" w:rsidRPr="006835FE" w:rsidRDefault="006835FE" w:rsidP="006B26D3">
      <w:pPr>
        <w:pStyle w:val="a5"/>
        <w:spacing w:after="240"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Антикоррупционное образование лиц, ответственных за профилактику коррупционных правонарушений в Учреждении осуществляется за счет Учреждения в форме подготовки (переподготовки) и повышения квалификации.</w:t>
      </w:r>
    </w:p>
    <w:p w:rsidR="006835FE" w:rsidRPr="006835FE" w:rsidRDefault="006835FE" w:rsidP="006B26D3">
      <w:pPr>
        <w:pStyle w:val="a5"/>
        <w:spacing w:after="240"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 xml:space="preserve">Антикоррупционное консультирование осуществляется в 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 урегулирования конфликта интересов, проводится </w:t>
      </w:r>
      <w:r w:rsidRPr="006835FE">
        <w:rPr>
          <w:rFonts w:cs="Times New Roman"/>
          <w:sz w:val="24"/>
          <w:szCs w:val="24"/>
        </w:rPr>
        <w:br/>
        <w:t>в конфиденциальном порядке.</w:t>
      </w:r>
    </w:p>
    <w:p w:rsidR="006835FE" w:rsidRPr="006835FE" w:rsidRDefault="006835FE" w:rsidP="006835FE">
      <w:pPr>
        <w:pStyle w:val="a4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6.</w:t>
      </w:r>
      <w:bookmarkStart w:id="3" w:name="_Toc424284817"/>
      <w:bookmarkStart w:id="4" w:name="sub_9"/>
      <w:r w:rsidRPr="006835FE">
        <w:rPr>
          <w:rFonts w:ascii="Times New Roman" w:hAnsi="Times New Roman" w:cs="Times New Roman"/>
          <w:sz w:val="24"/>
          <w:szCs w:val="24"/>
        </w:rPr>
        <w:t>1.3. Урегулирование конфликта интересов</w:t>
      </w:r>
      <w:bookmarkEnd w:id="3"/>
      <w:r w:rsidRPr="006835FE">
        <w:rPr>
          <w:rFonts w:ascii="Times New Roman" w:hAnsi="Times New Roman" w:cs="Times New Roman"/>
          <w:sz w:val="24"/>
          <w:szCs w:val="24"/>
        </w:rPr>
        <w:t>.</w:t>
      </w:r>
    </w:p>
    <w:p w:rsidR="006835FE" w:rsidRPr="006835FE" w:rsidRDefault="006835FE" w:rsidP="006835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 xml:space="preserve">В основу работы по урегулированию конфликта интересов </w:t>
      </w:r>
      <w:r w:rsidRPr="006835FE">
        <w:rPr>
          <w:rFonts w:ascii="Times New Roman" w:hAnsi="Times New Roman" w:cs="Times New Roman"/>
          <w:sz w:val="24"/>
          <w:szCs w:val="24"/>
        </w:rPr>
        <w:br/>
        <w:t>в Учреждении положены следующие принципы:</w:t>
      </w:r>
    </w:p>
    <w:p w:rsidR="006835FE" w:rsidRPr="006835FE" w:rsidRDefault="006835FE" w:rsidP="006B26D3">
      <w:pPr>
        <w:pStyle w:val="a4"/>
        <w:numPr>
          <w:ilvl w:val="0"/>
          <w:numId w:val="17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 xml:space="preserve">приоритетность применение мер по предупреждению коррупции; </w:t>
      </w:r>
    </w:p>
    <w:p w:rsidR="006835FE" w:rsidRPr="006835FE" w:rsidRDefault="006835FE" w:rsidP="006B26D3">
      <w:pPr>
        <w:pStyle w:val="a4"/>
        <w:numPr>
          <w:ilvl w:val="0"/>
          <w:numId w:val="17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обязательность раскрытия сведений о реальном или потенциальном конфликте интересов; </w:t>
      </w:r>
    </w:p>
    <w:p w:rsidR="006835FE" w:rsidRPr="006835FE" w:rsidRDefault="006835FE" w:rsidP="006B26D3">
      <w:pPr>
        <w:pStyle w:val="a4"/>
        <w:numPr>
          <w:ilvl w:val="0"/>
          <w:numId w:val="17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репутационных рисков для Учреждения при выявлении каждого конфликта интересов и его урегулировании; </w:t>
      </w:r>
    </w:p>
    <w:p w:rsidR="006835FE" w:rsidRPr="006835FE" w:rsidRDefault="006835FE" w:rsidP="006B26D3">
      <w:pPr>
        <w:pStyle w:val="a4"/>
        <w:numPr>
          <w:ilvl w:val="0"/>
          <w:numId w:val="17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интересов;</w:t>
      </w:r>
    </w:p>
    <w:p w:rsidR="006835FE" w:rsidRPr="006835FE" w:rsidRDefault="006835FE" w:rsidP="006B26D3">
      <w:pPr>
        <w:pStyle w:val="a4"/>
        <w:numPr>
          <w:ilvl w:val="0"/>
          <w:numId w:val="17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 xml:space="preserve">защита работника Учреждения от преследования в связи </w:t>
      </w:r>
      <w:r w:rsidRPr="006835FE">
        <w:rPr>
          <w:rFonts w:ascii="Times New Roman" w:hAnsi="Times New Roman" w:cs="Times New Roman"/>
          <w:sz w:val="24"/>
          <w:szCs w:val="24"/>
        </w:rPr>
        <w:br/>
        <w:t>с сообщением о конфликте интересов, который был своевременно раскрыт работником Учреждения и урегулирован (предотвращен) Учреждением.</w:t>
      </w:r>
    </w:p>
    <w:p w:rsidR="006835FE" w:rsidRPr="006835FE" w:rsidRDefault="006835FE" w:rsidP="006B26D3">
      <w:pPr>
        <w:pStyle w:val="a"/>
        <w:numPr>
          <w:ilvl w:val="0"/>
          <w:numId w:val="0"/>
        </w:numPr>
        <w:spacing w:before="240"/>
        <w:ind w:firstLine="567"/>
        <w:rPr>
          <w:sz w:val="24"/>
          <w:szCs w:val="24"/>
        </w:rPr>
      </w:pPr>
      <w:r w:rsidRPr="006835FE">
        <w:rPr>
          <w:sz w:val="24"/>
          <w:szCs w:val="24"/>
        </w:rPr>
        <w:t xml:space="preserve">Работник Учреждения обязан принимать меры по недопущению любой возможности возникновения конфликта интересов. </w:t>
      </w:r>
    </w:p>
    <w:p w:rsidR="006835FE" w:rsidRPr="006835FE" w:rsidRDefault="006835FE" w:rsidP="006B26D3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 xml:space="preserve">Порядок выявления и урегулирования конфликта интересов </w:t>
      </w:r>
      <w:r w:rsidRPr="006835FE">
        <w:rPr>
          <w:rFonts w:ascii="Times New Roman" w:hAnsi="Times New Roman" w:cs="Times New Roman"/>
          <w:sz w:val="24"/>
          <w:szCs w:val="24"/>
        </w:rPr>
        <w:br/>
        <w:t>в Учреждении закреплен в Положении о порядке уведомления работодателя о конфликте интересов.</w:t>
      </w:r>
    </w:p>
    <w:p w:rsidR="006835FE" w:rsidRPr="006835FE" w:rsidRDefault="006835FE" w:rsidP="006B2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bookmarkStart w:id="5" w:name="_Toc424284818"/>
      <w:r w:rsidRPr="006835FE">
        <w:rPr>
          <w:rFonts w:ascii="Times New Roman" w:hAnsi="Times New Roman" w:cs="Times New Roman"/>
          <w:sz w:val="24"/>
          <w:szCs w:val="24"/>
        </w:rPr>
        <w:t>6.1.4. Правила обмена деловыми подарками и знаками делового гостеприимства</w:t>
      </w:r>
      <w:bookmarkEnd w:id="5"/>
      <w:r w:rsidRPr="006835FE">
        <w:rPr>
          <w:rFonts w:ascii="Times New Roman" w:hAnsi="Times New Roman" w:cs="Times New Roman"/>
          <w:sz w:val="24"/>
          <w:szCs w:val="24"/>
        </w:rPr>
        <w:t>.</w:t>
      </w:r>
    </w:p>
    <w:p w:rsidR="006835FE" w:rsidRPr="006835FE" w:rsidRDefault="006835FE" w:rsidP="006B26D3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 xml:space="preserve">В целях исключения нарушения норм законодательства </w:t>
      </w:r>
      <w:r w:rsidRPr="006835FE">
        <w:rPr>
          <w:rFonts w:ascii="Times New Roman" w:hAnsi="Times New Roman" w:cs="Times New Roman"/>
          <w:sz w:val="24"/>
          <w:szCs w:val="24"/>
        </w:rPr>
        <w:br/>
        <w:t xml:space="preserve">о противодействии коррупции, оказания влияния третьих лиц на деятельность руководителя и работников Учреждения при исполнении ими трудовых обязанностей, минимизации имиджевых потерь Учреждения работникам не рекомендуется принимать или передавать подарки либо оказывать услуги в любом виде от контрагентов или третьих лиц в качестве благодарности за совершенную услугу или данный совет.  </w:t>
      </w:r>
    </w:p>
    <w:p w:rsidR="006B26D3" w:rsidRDefault="006B26D3" w:rsidP="006B26D3">
      <w:pPr>
        <w:pStyle w:val="a4"/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35FE" w:rsidRPr="006835FE" w:rsidRDefault="006835FE" w:rsidP="006B26D3">
      <w:pPr>
        <w:pStyle w:val="a4"/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Получение денег работниками Учреждения в качестве подарка в любом виде строго запрещено, вне зависимости от суммы.</w:t>
      </w:r>
    </w:p>
    <w:p w:rsidR="006835FE" w:rsidRPr="006835FE" w:rsidRDefault="006835FE" w:rsidP="006835FE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6835FE">
        <w:rPr>
          <w:sz w:val="24"/>
          <w:szCs w:val="24"/>
        </w:rPr>
        <w:t>Подарки и услуги, предоставляемые Учреждением, передаются только от имени Учреждения в целом, а не от отдельного работника.</w:t>
      </w:r>
    </w:p>
    <w:p w:rsidR="006835FE" w:rsidRPr="006835FE" w:rsidRDefault="006835FE" w:rsidP="006B26D3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spacing w:before="240"/>
        <w:ind w:firstLine="567"/>
        <w:rPr>
          <w:sz w:val="24"/>
          <w:szCs w:val="24"/>
        </w:rPr>
      </w:pPr>
      <w:r w:rsidRPr="006835FE">
        <w:rPr>
          <w:sz w:val="24"/>
          <w:szCs w:val="24"/>
        </w:rPr>
        <w:t>Работник, которому при выполнении трудовых обязанностей предлагаются подарки или иное вознаграждение, которые способны повлиять на принимаемые им решения или оказать влияние на его действия (бездействие), должен:</w:t>
      </w:r>
    </w:p>
    <w:p w:rsidR="006835FE" w:rsidRPr="006835FE" w:rsidRDefault="006835FE" w:rsidP="006B26D3">
      <w:pPr>
        <w:pStyle w:val="a4"/>
        <w:numPr>
          <w:ilvl w:val="0"/>
          <w:numId w:val="18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6835FE">
        <w:rPr>
          <w:rFonts w:ascii="Times New Roman" w:hAnsi="Times New Roman" w:cs="Times New Roman"/>
          <w:kern w:val="26"/>
          <w:sz w:val="24"/>
          <w:szCs w:val="24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6835FE" w:rsidRPr="006835FE" w:rsidRDefault="006835FE" w:rsidP="006B26D3">
      <w:pPr>
        <w:pStyle w:val="a4"/>
        <w:numPr>
          <w:ilvl w:val="0"/>
          <w:numId w:val="18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6835FE">
        <w:rPr>
          <w:rFonts w:ascii="Times New Roman" w:hAnsi="Times New Roman" w:cs="Times New Roman"/>
          <w:kern w:val="26"/>
          <w:sz w:val="24"/>
          <w:szCs w:val="24"/>
        </w:rPr>
        <w:t>исключить дальнейшие контакты с лицом, предложившим подарок или вознаграждение;</w:t>
      </w:r>
    </w:p>
    <w:p w:rsidR="006835FE" w:rsidRDefault="006835FE" w:rsidP="006B26D3">
      <w:pPr>
        <w:pStyle w:val="a4"/>
        <w:numPr>
          <w:ilvl w:val="0"/>
          <w:numId w:val="18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6835FE">
        <w:rPr>
          <w:rFonts w:ascii="Times New Roman" w:hAnsi="Times New Roman" w:cs="Times New Roman"/>
          <w:kern w:val="26"/>
          <w:sz w:val="24"/>
          <w:szCs w:val="24"/>
        </w:rPr>
        <w:t>в случае получения подарка, работник Учреждения обязан передать его с соответствующей служебной запиской руководителю Учреждения. Порядок передачи и хранения подарков утверждается соответствующим локальным актом Учреждения.</w:t>
      </w:r>
    </w:p>
    <w:p w:rsidR="006B26D3" w:rsidRPr="006835FE" w:rsidRDefault="006B26D3" w:rsidP="006B26D3">
      <w:pPr>
        <w:pStyle w:val="a4"/>
        <w:tabs>
          <w:tab w:val="left" w:pos="993"/>
        </w:tabs>
        <w:spacing w:before="240"/>
        <w:ind w:left="360"/>
        <w:jc w:val="both"/>
        <w:rPr>
          <w:rFonts w:ascii="Times New Roman" w:hAnsi="Times New Roman" w:cs="Times New Roman"/>
          <w:kern w:val="26"/>
          <w:sz w:val="24"/>
          <w:szCs w:val="24"/>
        </w:rPr>
      </w:pPr>
    </w:p>
    <w:p w:rsidR="006835FE" w:rsidRPr="006835FE" w:rsidRDefault="006835FE" w:rsidP="006835FE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6.1.5. Оценка коррупционных рисков.</w:t>
      </w:r>
    </w:p>
    <w:p w:rsidR="006835FE" w:rsidRPr="006835FE" w:rsidRDefault="006835FE" w:rsidP="006835F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6835FE" w:rsidRPr="006835FE" w:rsidRDefault="006835FE" w:rsidP="006835FE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lastRenderedPageBreak/>
        <w:t xml:space="preserve">Оценка коррупционных рисков Учреждения осуществляется ежегодно. </w:t>
      </w:r>
    </w:p>
    <w:p w:rsidR="006B26D3" w:rsidRDefault="006B26D3" w:rsidP="006B26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35FE" w:rsidRPr="006835FE" w:rsidRDefault="006835FE" w:rsidP="006B26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 xml:space="preserve">6.1.6. </w:t>
      </w:r>
      <w:bookmarkEnd w:id="4"/>
      <w:r w:rsidRPr="006835FE">
        <w:rPr>
          <w:rFonts w:ascii="Times New Roman" w:hAnsi="Times New Roman" w:cs="Times New Roman"/>
          <w:sz w:val="24"/>
          <w:szCs w:val="24"/>
        </w:rPr>
        <w:t>Внутренний контроль и аудит.</w:t>
      </w:r>
    </w:p>
    <w:p w:rsidR="006835FE" w:rsidRPr="006835FE" w:rsidRDefault="006835FE" w:rsidP="006835FE">
      <w:pPr>
        <w:pStyle w:val="a5"/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:rsidR="006835FE" w:rsidRPr="006835FE" w:rsidRDefault="006835FE" w:rsidP="006B26D3">
      <w:pPr>
        <w:pStyle w:val="a5"/>
        <w:spacing w:before="240"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6835FE" w:rsidRPr="006835FE" w:rsidRDefault="006835FE" w:rsidP="006B26D3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spacing w:before="240"/>
        <w:ind w:firstLine="567"/>
        <w:rPr>
          <w:bCs/>
          <w:sz w:val="24"/>
          <w:szCs w:val="24"/>
        </w:rPr>
      </w:pPr>
      <w:r w:rsidRPr="006835FE">
        <w:rPr>
          <w:bCs/>
          <w:sz w:val="24"/>
          <w:szCs w:val="24"/>
        </w:rPr>
        <w:t>Требования Антикоррупционной политики, учитываемые при формировании системы внутреннего контроля и аудита Учреждения:</w:t>
      </w:r>
    </w:p>
    <w:p w:rsidR="006835FE" w:rsidRPr="006835FE" w:rsidRDefault="006835FE" w:rsidP="006B26D3">
      <w:pPr>
        <w:pStyle w:val="a4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6835FE">
        <w:rPr>
          <w:rFonts w:ascii="Times New Roman" w:hAnsi="Times New Roman" w:cs="Times New Roman"/>
          <w:kern w:val="26"/>
          <w:sz w:val="24"/>
          <w:szCs w:val="24"/>
        </w:rPr>
        <w:t xml:space="preserve">проверка соблюдения различных организационных процедур </w:t>
      </w:r>
      <w:r w:rsidRPr="006835FE">
        <w:rPr>
          <w:rFonts w:ascii="Times New Roman" w:hAnsi="Times New Roman" w:cs="Times New Roman"/>
          <w:kern w:val="26"/>
          <w:sz w:val="24"/>
          <w:szCs w:val="24"/>
        </w:rPr>
        <w:br/>
        <w:t>и правил деятельности, которые значимы с точки зрения работы по предупреждению коррупции;</w:t>
      </w:r>
    </w:p>
    <w:p w:rsidR="006835FE" w:rsidRPr="006835FE" w:rsidRDefault="006835FE" w:rsidP="006B26D3">
      <w:pPr>
        <w:pStyle w:val="a4"/>
        <w:numPr>
          <w:ilvl w:val="0"/>
          <w:numId w:val="19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6835FE">
        <w:rPr>
          <w:rFonts w:ascii="Times New Roman" w:hAnsi="Times New Roman" w:cs="Times New Roman"/>
          <w:kern w:val="26"/>
          <w:sz w:val="24"/>
          <w:szCs w:val="24"/>
        </w:rPr>
        <w:t>контроль документирования операций хозяйственной деятельности Учреждения;</w:t>
      </w:r>
    </w:p>
    <w:p w:rsidR="006835FE" w:rsidRPr="006835FE" w:rsidRDefault="006835FE" w:rsidP="006B26D3">
      <w:pPr>
        <w:pStyle w:val="a4"/>
        <w:numPr>
          <w:ilvl w:val="0"/>
          <w:numId w:val="19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6835FE">
        <w:rPr>
          <w:rFonts w:ascii="Times New Roman" w:hAnsi="Times New Roman" w:cs="Times New Roman"/>
          <w:kern w:val="26"/>
          <w:sz w:val="24"/>
          <w:szCs w:val="24"/>
        </w:rPr>
        <w:t>проверка экономической обоснованности осуществляемых операций в сферах коррупционного риска</w:t>
      </w:r>
      <w:r w:rsidRPr="006835FE">
        <w:rPr>
          <w:rFonts w:ascii="Times New Roman" w:hAnsi="Times New Roman" w:cs="Times New Roman"/>
          <w:sz w:val="24"/>
          <w:szCs w:val="24"/>
        </w:rPr>
        <w:t>.</w:t>
      </w:r>
    </w:p>
    <w:p w:rsidR="006835FE" w:rsidRPr="006835FE" w:rsidRDefault="006835FE" w:rsidP="006B26D3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before="240"/>
        <w:ind w:firstLine="567"/>
        <w:rPr>
          <w:sz w:val="24"/>
          <w:szCs w:val="24"/>
        </w:rPr>
      </w:pPr>
      <w:r w:rsidRPr="006835FE">
        <w:rPr>
          <w:sz w:val="24"/>
          <w:szCs w:val="24"/>
        </w:rPr>
        <w:t>Контроль документирования операций хозяйственной деятельности прежде всего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до наступления установленного срока и т. д.</w:t>
      </w:r>
    </w:p>
    <w:p w:rsidR="006835FE" w:rsidRPr="006835FE" w:rsidRDefault="006835FE" w:rsidP="006B26D3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before="240"/>
        <w:ind w:firstLine="567"/>
        <w:rPr>
          <w:sz w:val="24"/>
          <w:szCs w:val="24"/>
        </w:rPr>
      </w:pPr>
      <w:r w:rsidRPr="006835FE">
        <w:rPr>
          <w:sz w:val="24"/>
          <w:szCs w:val="24"/>
        </w:rPr>
        <w:t xml:space="preserve">Проверка экономической обоснованности осуществляемых операций </w:t>
      </w:r>
      <w:r w:rsidRPr="006835FE">
        <w:rPr>
          <w:sz w:val="24"/>
          <w:szCs w:val="24"/>
        </w:rPr>
        <w:br/>
        <w:t>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третьим лицам с учетом обстоятельств - индикаторов неправомерных действий, например:</w:t>
      </w:r>
    </w:p>
    <w:p w:rsidR="006835FE" w:rsidRPr="006835FE" w:rsidRDefault="006835FE" w:rsidP="006B26D3">
      <w:pPr>
        <w:pStyle w:val="a4"/>
        <w:numPr>
          <w:ilvl w:val="0"/>
          <w:numId w:val="21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6835FE">
        <w:rPr>
          <w:rFonts w:ascii="Times New Roman" w:hAnsi="Times New Roman" w:cs="Times New Roman"/>
          <w:kern w:val="26"/>
          <w:sz w:val="24"/>
          <w:szCs w:val="24"/>
        </w:rPr>
        <w:t>оплата услуг, характер которых не определен либо вызывает сомнения;</w:t>
      </w:r>
    </w:p>
    <w:p w:rsidR="006835FE" w:rsidRPr="006835FE" w:rsidRDefault="006835FE" w:rsidP="006B26D3">
      <w:pPr>
        <w:pStyle w:val="a4"/>
        <w:numPr>
          <w:ilvl w:val="0"/>
          <w:numId w:val="21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6835FE">
        <w:rPr>
          <w:rFonts w:ascii="Times New Roman" w:hAnsi="Times New Roman" w:cs="Times New Roman"/>
          <w:kern w:val="26"/>
          <w:sz w:val="24"/>
          <w:szCs w:val="24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6835FE" w:rsidRPr="006835FE" w:rsidRDefault="006835FE" w:rsidP="006B26D3">
      <w:pPr>
        <w:pStyle w:val="a4"/>
        <w:numPr>
          <w:ilvl w:val="0"/>
          <w:numId w:val="21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6835FE">
        <w:rPr>
          <w:rFonts w:ascii="Times New Roman" w:hAnsi="Times New Roman" w:cs="Times New Roman"/>
          <w:kern w:val="26"/>
          <w:sz w:val="24"/>
          <w:szCs w:val="24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6835FE" w:rsidRPr="006835FE" w:rsidRDefault="006835FE" w:rsidP="006B26D3">
      <w:pPr>
        <w:pStyle w:val="a4"/>
        <w:numPr>
          <w:ilvl w:val="0"/>
          <w:numId w:val="21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6835FE">
        <w:rPr>
          <w:rFonts w:ascii="Times New Roman" w:hAnsi="Times New Roman" w:cs="Times New Roman"/>
          <w:kern w:val="26"/>
          <w:sz w:val="24"/>
          <w:szCs w:val="24"/>
        </w:rPr>
        <w:t>закупки или продажи по ценам, значительно отличающимся от рыночных;</w:t>
      </w:r>
    </w:p>
    <w:p w:rsidR="006835FE" w:rsidRPr="006835FE" w:rsidRDefault="006835FE" w:rsidP="006B26D3">
      <w:pPr>
        <w:pStyle w:val="a4"/>
        <w:numPr>
          <w:ilvl w:val="0"/>
          <w:numId w:val="21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6835FE">
        <w:rPr>
          <w:rFonts w:ascii="Times New Roman" w:hAnsi="Times New Roman" w:cs="Times New Roman"/>
          <w:kern w:val="26"/>
          <w:sz w:val="24"/>
          <w:szCs w:val="24"/>
        </w:rPr>
        <w:t>сомнительные платежи наличными деньгами.</w:t>
      </w:r>
    </w:p>
    <w:p w:rsidR="006835FE" w:rsidRPr="006835FE" w:rsidRDefault="006835FE" w:rsidP="006B26D3">
      <w:pPr>
        <w:pStyle w:val="ConsPlusNormal"/>
        <w:spacing w:before="24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5FE">
        <w:rPr>
          <w:rFonts w:ascii="Times New Roman" w:hAnsi="Times New Roman" w:cs="Times New Roman"/>
          <w:sz w:val="24"/>
          <w:szCs w:val="24"/>
        </w:rPr>
        <w:t xml:space="preserve">6.1.7.Сотрудничество с органами, </w:t>
      </w:r>
      <w:r w:rsidRPr="006835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уполномоченными на осуществление государственного контроля (надзора), </w:t>
      </w:r>
      <w:r w:rsidRPr="006835FE">
        <w:rPr>
          <w:rFonts w:ascii="Times New Roman" w:hAnsi="Times New Roman" w:cs="Times New Roman"/>
          <w:sz w:val="24"/>
          <w:szCs w:val="24"/>
        </w:rPr>
        <w:t>и правоохранительными органами в сфере противодействия коррупции.</w:t>
      </w:r>
    </w:p>
    <w:p w:rsidR="006835FE" w:rsidRPr="006835FE" w:rsidRDefault="006835FE" w:rsidP="006B26D3">
      <w:pPr>
        <w:pStyle w:val="a5"/>
        <w:spacing w:before="240" w:after="240"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lastRenderedPageBreak/>
        <w:t>Учреждение принимает на себя обязательство сообщать в правоохранительные органы обо всех случаях совершения коррупционных преступлений, о которых Учреждению стало известно.</w:t>
      </w:r>
    </w:p>
    <w:p w:rsidR="006835FE" w:rsidRPr="006835FE" w:rsidRDefault="006835FE" w:rsidP="006B26D3">
      <w:pPr>
        <w:pStyle w:val="a5"/>
        <w:spacing w:after="240"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Обязанность по сообщению в правоохранительные органы о случаях совершения коррупционных преступлений, о которых стало известно Учреждению, закрепляется за должностным лицом, ответственным за работу по профилактике коррупционных правонарушений в Учреждении.</w:t>
      </w:r>
    </w:p>
    <w:p w:rsidR="006835FE" w:rsidRPr="006835FE" w:rsidRDefault="006835FE" w:rsidP="006B26D3">
      <w:pPr>
        <w:pStyle w:val="a5"/>
        <w:spacing w:after="240"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Обязанность по сообщению должностному лицу, ответственному за работу по профилактике коррупционных правонарушений, о случаях совершения коррупционных преступлений возлагается на всех работников Учреждения, которым о них стало известно.</w:t>
      </w:r>
    </w:p>
    <w:p w:rsidR="006835FE" w:rsidRPr="006835FE" w:rsidRDefault="006835FE" w:rsidP="006B26D3">
      <w:pPr>
        <w:pStyle w:val="a5"/>
        <w:spacing w:after="240"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Учреждение принимает на себя обязательство воздерживаться от каких-либо санкций в отношении работников Учреждения, сообщивших в органы, уполномоченные на осуществление государственного контроля (надзора), и правоохранительные органы о ставшей им известной в ходе выполнения трудовых обязанностей информации о подготовке к совершению или совершении коррупционного преступления.</w:t>
      </w:r>
    </w:p>
    <w:p w:rsidR="006835FE" w:rsidRPr="006835FE" w:rsidRDefault="006835FE" w:rsidP="006835FE">
      <w:pPr>
        <w:pStyle w:val="a5"/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Сотрудничество с органами, уполномоченными на осуществление государственного контроля (надзора), и правоохранительными органами осуществляется в форме:</w:t>
      </w:r>
    </w:p>
    <w:p w:rsidR="006835FE" w:rsidRPr="006835FE" w:rsidRDefault="006835FE" w:rsidP="006B26D3">
      <w:pPr>
        <w:pStyle w:val="a5"/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оказания содействия уполномоченным представителям органов государственного контроля (надзора) и правоохранительных органов при проведении ими контрольно</w:t>
      </w:r>
      <w:r w:rsidR="006B26D3">
        <w:rPr>
          <w:rFonts w:cs="Times New Roman"/>
          <w:sz w:val="24"/>
          <w:szCs w:val="24"/>
        </w:rPr>
        <w:t>-</w:t>
      </w:r>
      <w:r w:rsidRPr="006835FE">
        <w:rPr>
          <w:rFonts w:cs="Times New Roman"/>
          <w:sz w:val="24"/>
          <w:szCs w:val="24"/>
        </w:rPr>
        <w:t>надзорных мероприятий в Учреждении по вопросам предупреждения и противодействия коррупции;</w:t>
      </w:r>
    </w:p>
    <w:p w:rsidR="006835FE" w:rsidRPr="006835FE" w:rsidRDefault="006835FE" w:rsidP="006B26D3">
      <w:pPr>
        <w:pStyle w:val="a5"/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оперативно-розыскные мероприятия.</w:t>
      </w:r>
    </w:p>
    <w:p w:rsidR="006835FE" w:rsidRDefault="006835FE" w:rsidP="000706EA">
      <w:pPr>
        <w:pStyle w:val="a5"/>
        <w:spacing w:before="240"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Руководитель и работники Учреждения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содержащих данные о коррупционных преступлениях.</w:t>
      </w:r>
    </w:p>
    <w:p w:rsidR="006835FE" w:rsidRPr="006835FE" w:rsidRDefault="006835FE" w:rsidP="000706EA">
      <w:pPr>
        <w:pStyle w:val="a5"/>
        <w:spacing w:before="240"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Руководитель и работники Учреждения не должны допускать вмешательства в деятельность должностных лиц органов, уполномоченных на осуществление государственного контроля (надзора), и правоохранительных органов.</w:t>
      </w:r>
    </w:p>
    <w:p w:rsidR="006835FE" w:rsidRPr="006835FE" w:rsidRDefault="006835FE" w:rsidP="006835FE">
      <w:pPr>
        <w:pStyle w:val="a5"/>
        <w:spacing w:line="276" w:lineRule="auto"/>
        <w:ind w:firstLine="567"/>
        <w:rPr>
          <w:rFonts w:cs="Times New Roman"/>
          <w:sz w:val="24"/>
          <w:szCs w:val="24"/>
        </w:rPr>
      </w:pPr>
    </w:p>
    <w:p w:rsidR="006835FE" w:rsidRPr="000706EA" w:rsidRDefault="006835FE" w:rsidP="006835FE">
      <w:pPr>
        <w:pStyle w:val="a5"/>
        <w:spacing w:line="276" w:lineRule="auto"/>
        <w:ind w:firstLine="567"/>
        <w:rPr>
          <w:rFonts w:cs="Times New Roman"/>
          <w:b/>
          <w:sz w:val="24"/>
          <w:szCs w:val="24"/>
        </w:rPr>
      </w:pPr>
      <w:r w:rsidRPr="000706EA">
        <w:rPr>
          <w:rFonts w:cs="Times New Roman"/>
          <w:b/>
          <w:sz w:val="24"/>
          <w:szCs w:val="24"/>
        </w:rPr>
        <w:t>7. Ответственность за несоблюдение требований настоящего Положения</w:t>
      </w:r>
      <w:r w:rsidR="0073386A">
        <w:rPr>
          <w:rFonts w:cs="Times New Roman"/>
          <w:b/>
          <w:sz w:val="24"/>
          <w:szCs w:val="24"/>
        </w:rPr>
        <w:t xml:space="preserve"> </w:t>
      </w:r>
      <w:r w:rsidRPr="000706EA">
        <w:rPr>
          <w:rFonts w:cs="Times New Roman"/>
          <w:b/>
          <w:sz w:val="24"/>
          <w:szCs w:val="24"/>
        </w:rPr>
        <w:t>и нарушение антикоррупционного законодательства</w:t>
      </w:r>
    </w:p>
    <w:p w:rsidR="006835FE" w:rsidRPr="006835FE" w:rsidRDefault="006835FE" w:rsidP="000706EA">
      <w:pPr>
        <w:pStyle w:val="a5"/>
        <w:spacing w:before="240" w:after="240"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7.1.</w:t>
      </w:r>
      <w:r w:rsidRPr="006835FE">
        <w:rPr>
          <w:rFonts w:cs="Times New Roman"/>
          <w:sz w:val="24"/>
          <w:szCs w:val="24"/>
          <w:lang w:val="en-US"/>
        </w:rPr>
        <w:t> </w:t>
      </w:r>
      <w:r w:rsidRPr="006835FE">
        <w:rPr>
          <w:rFonts w:cs="Times New Roman"/>
          <w:sz w:val="24"/>
          <w:szCs w:val="24"/>
        </w:rPr>
        <w:t>Все работники Учреждения должны руководствоваться положениями настоящей Антикоррупционной политики и неукоснительно соблюдать закрепленные в ней принципы и требования.</w:t>
      </w:r>
    </w:p>
    <w:p w:rsidR="006835FE" w:rsidRPr="006835FE" w:rsidRDefault="006835FE" w:rsidP="000706EA">
      <w:pPr>
        <w:pStyle w:val="a5"/>
        <w:spacing w:after="240"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lastRenderedPageBreak/>
        <w:t>7.2.</w:t>
      </w:r>
      <w:r w:rsidRPr="006835FE">
        <w:rPr>
          <w:rFonts w:cs="Times New Roman"/>
          <w:sz w:val="24"/>
          <w:szCs w:val="24"/>
          <w:lang w:val="en-US"/>
        </w:rPr>
        <w:t> </w:t>
      </w:r>
      <w:r w:rsidRPr="006835FE">
        <w:rPr>
          <w:rFonts w:cs="Times New Roman"/>
          <w:sz w:val="24"/>
          <w:szCs w:val="24"/>
        </w:rPr>
        <w:t>Руководители структурных подразделений Учреждения являются ответственными за обеспечение соблюдения требований настоящей Антикоррупционной политики работниками подразделений.</w:t>
      </w:r>
    </w:p>
    <w:p w:rsidR="006835FE" w:rsidRPr="006835FE" w:rsidRDefault="006835FE" w:rsidP="006835FE">
      <w:pPr>
        <w:pStyle w:val="a5"/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7.3.</w:t>
      </w:r>
      <w:r w:rsidRPr="006835FE">
        <w:rPr>
          <w:rFonts w:cs="Times New Roman"/>
          <w:sz w:val="24"/>
          <w:szCs w:val="24"/>
          <w:lang w:val="en-US"/>
        </w:rPr>
        <w:t> </w:t>
      </w:r>
      <w:r w:rsidRPr="006835FE">
        <w:rPr>
          <w:rFonts w:cs="Times New Roman"/>
          <w:sz w:val="24"/>
          <w:szCs w:val="24"/>
        </w:rPr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6835FE" w:rsidRPr="006835FE" w:rsidRDefault="006835FE" w:rsidP="006835FE">
      <w:pPr>
        <w:pStyle w:val="a5"/>
        <w:spacing w:line="276" w:lineRule="auto"/>
        <w:ind w:firstLine="567"/>
        <w:rPr>
          <w:rFonts w:cs="Times New Roman"/>
          <w:b/>
          <w:sz w:val="24"/>
          <w:szCs w:val="24"/>
        </w:rPr>
      </w:pPr>
    </w:p>
    <w:p w:rsidR="006835FE" w:rsidRPr="000706EA" w:rsidRDefault="006835FE" w:rsidP="006835FE">
      <w:pPr>
        <w:pStyle w:val="a5"/>
        <w:spacing w:line="276" w:lineRule="auto"/>
        <w:ind w:firstLine="567"/>
        <w:rPr>
          <w:rFonts w:cs="Times New Roman"/>
          <w:b/>
          <w:sz w:val="24"/>
          <w:szCs w:val="24"/>
        </w:rPr>
      </w:pPr>
      <w:r w:rsidRPr="000706EA">
        <w:rPr>
          <w:rFonts w:cs="Times New Roman"/>
          <w:b/>
          <w:sz w:val="24"/>
          <w:szCs w:val="24"/>
        </w:rPr>
        <w:t>8. Порядок пересмотра настоящего Положения и внесения в него изменений</w:t>
      </w:r>
    </w:p>
    <w:p w:rsidR="006835FE" w:rsidRPr="006835FE" w:rsidRDefault="006835FE" w:rsidP="006835FE">
      <w:pPr>
        <w:pStyle w:val="a5"/>
        <w:spacing w:line="276" w:lineRule="auto"/>
        <w:ind w:firstLine="567"/>
        <w:rPr>
          <w:rFonts w:cs="Times New Roman"/>
          <w:b/>
          <w:sz w:val="24"/>
          <w:szCs w:val="24"/>
        </w:rPr>
      </w:pPr>
    </w:p>
    <w:p w:rsidR="006835FE" w:rsidRPr="006835FE" w:rsidRDefault="006835FE" w:rsidP="000706EA">
      <w:pPr>
        <w:pStyle w:val="a5"/>
        <w:spacing w:after="240"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8.1. Учреждение осуществляет регулярный мониторинг эффективности реализации Антикоррупционной политики Учреждения.</w:t>
      </w:r>
    </w:p>
    <w:p w:rsidR="006835FE" w:rsidRPr="006835FE" w:rsidRDefault="006835FE" w:rsidP="000706EA">
      <w:pPr>
        <w:pStyle w:val="a5"/>
        <w:spacing w:after="240"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 xml:space="preserve">8.2. Должностное лицо, ответственное за работу по профилактике коррупционных правонарушений в Учреждении, ежегодно готовит отчёт </w:t>
      </w:r>
      <w:r w:rsidRPr="006835FE">
        <w:rPr>
          <w:rFonts w:cs="Times New Roman"/>
          <w:sz w:val="24"/>
          <w:szCs w:val="24"/>
        </w:rPr>
        <w:br/>
        <w:t>о реализации мер по предупреждению коррупции в Учреждении, представляет его руководителю Учреждения. На основании указанного отчета в настоящую Антикоррупционную политику могут быть внесены изменения.</w:t>
      </w:r>
    </w:p>
    <w:p w:rsidR="006835FE" w:rsidRPr="006835FE" w:rsidRDefault="006835FE" w:rsidP="006835FE">
      <w:pPr>
        <w:pStyle w:val="a5"/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6835FE">
        <w:rPr>
          <w:rFonts w:cs="Times New Roman"/>
          <w:sz w:val="24"/>
          <w:szCs w:val="24"/>
        </w:rPr>
        <w:t>8.3. Изменения в настоящую Антикоррупционную политику также вносятся в случае внесения изменений в трудовое законодательство, законодательство о противодействии коррупции, а также в случае изменения организационно-правовой формы или организационно-штатной структуры Учреждения.</w:t>
      </w:r>
    </w:p>
    <w:p w:rsidR="006835FE" w:rsidRPr="006835FE" w:rsidRDefault="006835FE" w:rsidP="006835F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04BDE" w:rsidRPr="006835FE" w:rsidRDefault="00F04BDE" w:rsidP="006835FE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F04BDE" w:rsidRPr="006835FE" w:rsidSect="006835FE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9D9" w:rsidRDefault="000659D9" w:rsidP="006835FE">
      <w:pPr>
        <w:spacing w:after="0" w:line="240" w:lineRule="auto"/>
      </w:pPr>
      <w:r>
        <w:separator/>
      </w:r>
    </w:p>
  </w:endnote>
  <w:endnote w:type="continuationSeparator" w:id="0">
    <w:p w:rsidR="000659D9" w:rsidRDefault="000659D9" w:rsidP="0068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9D9" w:rsidRDefault="000659D9" w:rsidP="006835FE">
      <w:pPr>
        <w:spacing w:after="0" w:line="240" w:lineRule="auto"/>
      </w:pPr>
      <w:r>
        <w:separator/>
      </w:r>
    </w:p>
  </w:footnote>
  <w:footnote w:type="continuationSeparator" w:id="0">
    <w:p w:rsidR="000659D9" w:rsidRDefault="000659D9" w:rsidP="00683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E1D"/>
    <w:multiLevelType w:val="hybridMultilevel"/>
    <w:tmpl w:val="91085AB8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3793F"/>
    <w:multiLevelType w:val="hybridMultilevel"/>
    <w:tmpl w:val="5F4C71AC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515A9"/>
    <w:multiLevelType w:val="hybridMultilevel"/>
    <w:tmpl w:val="594AEC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4C02"/>
    <w:multiLevelType w:val="hybridMultilevel"/>
    <w:tmpl w:val="73D2B396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296425"/>
    <w:multiLevelType w:val="hybridMultilevel"/>
    <w:tmpl w:val="3A3C90E0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5553A"/>
    <w:multiLevelType w:val="hybridMultilevel"/>
    <w:tmpl w:val="D3A020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D072A"/>
    <w:multiLevelType w:val="hybridMultilevel"/>
    <w:tmpl w:val="3036E8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72EE2"/>
    <w:multiLevelType w:val="hybridMultilevel"/>
    <w:tmpl w:val="AEA68D96"/>
    <w:lvl w:ilvl="0" w:tplc="C63800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B3677E3"/>
    <w:multiLevelType w:val="hybridMultilevel"/>
    <w:tmpl w:val="0F7C432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074BB8"/>
    <w:multiLevelType w:val="hybridMultilevel"/>
    <w:tmpl w:val="3C029156"/>
    <w:lvl w:ilvl="0" w:tplc="883CC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A3F87"/>
    <w:multiLevelType w:val="hybridMultilevel"/>
    <w:tmpl w:val="9AD69D52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2A0934"/>
    <w:multiLevelType w:val="hybridMultilevel"/>
    <w:tmpl w:val="960AA89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7864B2"/>
    <w:multiLevelType w:val="hybridMultilevel"/>
    <w:tmpl w:val="7A2C856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E83910"/>
    <w:multiLevelType w:val="hybridMultilevel"/>
    <w:tmpl w:val="B0D0B9A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227E83"/>
    <w:multiLevelType w:val="hybridMultilevel"/>
    <w:tmpl w:val="6C22B8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73659D"/>
    <w:multiLevelType w:val="hybridMultilevel"/>
    <w:tmpl w:val="0BF29C20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128B2"/>
    <w:multiLevelType w:val="hybridMultilevel"/>
    <w:tmpl w:val="E96A40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326BE"/>
    <w:multiLevelType w:val="hybridMultilevel"/>
    <w:tmpl w:val="FE6053E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72D47"/>
    <w:multiLevelType w:val="hybridMultilevel"/>
    <w:tmpl w:val="7F6CDE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2617D"/>
    <w:multiLevelType w:val="hybridMultilevel"/>
    <w:tmpl w:val="646034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961C2"/>
    <w:multiLevelType w:val="hybridMultilevel"/>
    <w:tmpl w:val="33BACBDC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10"/>
  </w:num>
  <w:num w:numId="5">
    <w:abstractNumId w:val="11"/>
  </w:num>
  <w:num w:numId="6">
    <w:abstractNumId w:val="16"/>
  </w:num>
  <w:num w:numId="7">
    <w:abstractNumId w:val="13"/>
  </w:num>
  <w:num w:numId="8">
    <w:abstractNumId w:val="18"/>
  </w:num>
  <w:num w:numId="9">
    <w:abstractNumId w:val="8"/>
  </w:num>
  <w:num w:numId="10">
    <w:abstractNumId w:val="1"/>
  </w:num>
  <w:num w:numId="11">
    <w:abstractNumId w:val="0"/>
  </w:num>
  <w:num w:numId="12">
    <w:abstractNumId w:val="15"/>
  </w:num>
  <w:num w:numId="13">
    <w:abstractNumId w:val="9"/>
  </w:num>
  <w:num w:numId="14">
    <w:abstractNumId w:val="2"/>
  </w:num>
  <w:num w:numId="15">
    <w:abstractNumId w:val="3"/>
  </w:num>
  <w:num w:numId="16">
    <w:abstractNumId w:val="14"/>
  </w:num>
  <w:num w:numId="17">
    <w:abstractNumId w:val="6"/>
  </w:num>
  <w:num w:numId="18">
    <w:abstractNumId w:val="12"/>
  </w:num>
  <w:num w:numId="19">
    <w:abstractNumId w:val="17"/>
  </w:num>
  <w:num w:numId="20">
    <w:abstractNumId w:val="20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35FE"/>
    <w:rsid w:val="000659D9"/>
    <w:rsid w:val="000706EA"/>
    <w:rsid w:val="001801BD"/>
    <w:rsid w:val="001C4969"/>
    <w:rsid w:val="00222A49"/>
    <w:rsid w:val="00223EAA"/>
    <w:rsid w:val="00247A5F"/>
    <w:rsid w:val="002D070B"/>
    <w:rsid w:val="002D1594"/>
    <w:rsid w:val="0034547B"/>
    <w:rsid w:val="003E795A"/>
    <w:rsid w:val="003F0EF7"/>
    <w:rsid w:val="00476E86"/>
    <w:rsid w:val="005F74CF"/>
    <w:rsid w:val="0062137D"/>
    <w:rsid w:val="006835FE"/>
    <w:rsid w:val="0069170E"/>
    <w:rsid w:val="006B26D3"/>
    <w:rsid w:val="0073386A"/>
    <w:rsid w:val="008F103D"/>
    <w:rsid w:val="009B796E"/>
    <w:rsid w:val="009E28C2"/>
    <w:rsid w:val="00A175DE"/>
    <w:rsid w:val="00AA38B4"/>
    <w:rsid w:val="00B93484"/>
    <w:rsid w:val="00BE5710"/>
    <w:rsid w:val="00D12CF4"/>
    <w:rsid w:val="00E26D6A"/>
    <w:rsid w:val="00E30FB5"/>
    <w:rsid w:val="00F04BDE"/>
    <w:rsid w:val="00FE6818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D627C-4937-43CF-81E7-C9AB9839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4BD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6835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List Paragraph"/>
    <w:basedOn w:val="a0"/>
    <w:uiPriority w:val="34"/>
    <w:qFormat/>
    <w:rsid w:val="006835FE"/>
    <w:pPr>
      <w:ind w:left="720"/>
      <w:contextualSpacing/>
    </w:pPr>
    <w:rPr>
      <w:rFonts w:eastAsiaTheme="minorHAnsi"/>
      <w:lang w:eastAsia="en-US"/>
    </w:rPr>
  </w:style>
  <w:style w:type="paragraph" w:customStyle="1" w:styleId="a">
    <w:name w:val="_Пункт"/>
    <w:basedOn w:val="a0"/>
    <w:rsid w:val="006835FE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"/>
      <w:kern w:val="26"/>
      <w:sz w:val="28"/>
      <w:szCs w:val="28"/>
      <w:lang w:eastAsia="en-US"/>
    </w:rPr>
  </w:style>
  <w:style w:type="paragraph" w:styleId="a5">
    <w:name w:val="No Spacing"/>
    <w:uiPriority w:val="1"/>
    <w:qFormat/>
    <w:rsid w:val="006835FE"/>
    <w:pPr>
      <w:spacing w:after="0" w:line="240" w:lineRule="auto"/>
      <w:jc w:val="center"/>
    </w:pPr>
    <w:rPr>
      <w:rFonts w:ascii="Times New Roman" w:eastAsia="Times New Roman" w:hAnsi="Times New Roman" w:cs="Calibri"/>
      <w:sz w:val="28"/>
      <w:lang w:eastAsia="en-US"/>
    </w:rPr>
  </w:style>
  <w:style w:type="paragraph" w:styleId="a6">
    <w:name w:val="footnote text"/>
    <w:basedOn w:val="a0"/>
    <w:link w:val="a7"/>
    <w:uiPriority w:val="99"/>
    <w:semiHidden/>
    <w:unhideWhenUsed/>
    <w:rsid w:val="006835FE"/>
    <w:pPr>
      <w:spacing w:after="0" w:line="240" w:lineRule="auto"/>
      <w:jc w:val="center"/>
    </w:pPr>
    <w:rPr>
      <w:rFonts w:ascii="Times New Roman" w:eastAsia="Times New Roman" w:hAnsi="Times New Roman" w:cs="Calibri"/>
      <w:sz w:val="20"/>
      <w:szCs w:val="20"/>
      <w:lang w:eastAsia="en-US"/>
    </w:rPr>
  </w:style>
  <w:style w:type="character" w:customStyle="1" w:styleId="a7">
    <w:name w:val="Текст сноски Знак"/>
    <w:basedOn w:val="a1"/>
    <w:link w:val="a6"/>
    <w:uiPriority w:val="99"/>
    <w:semiHidden/>
    <w:rsid w:val="006835FE"/>
    <w:rPr>
      <w:rFonts w:ascii="Times New Roman" w:eastAsia="Times New Roman" w:hAnsi="Times New Roman" w:cs="Calibri"/>
      <w:sz w:val="20"/>
      <w:szCs w:val="20"/>
      <w:lang w:eastAsia="en-US"/>
    </w:rPr>
  </w:style>
  <w:style w:type="character" w:styleId="a8">
    <w:name w:val="footnote reference"/>
    <w:basedOn w:val="a1"/>
    <w:uiPriority w:val="99"/>
    <w:semiHidden/>
    <w:unhideWhenUsed/>
    <w:rsid w:val="006835FE"/>
    <w:rPr>
      <w:vertAlign w:val="superscript"/>
    </w:rPr>
  </w:style>
  <w:style w:type="table" w:styleId="a9">
    <w:name w:val="Table Grid"/>
    <w:basedOn w:val="a2"/>
    <w:uiPriority w:val="59"/>
    <w:rsid w:val="006835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2D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D0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6830-41BB-4667-BF16-308AAB80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3532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dou29</dc:creator>
  <cp:keywords/>
  <dc:description/>
  <cp:lastModifiedBy>dou62-new</cp:lastModifiedBy>
  <cp:revision>19</cp:revision>
  <cp:lastPrinted>2020-08-03T16:01:00Z</cp:lastPrinted>
  <dcterms:created xsi:type="dcterms:W3CDTF">2020-03-10T14:09:00Z</dcterms:created>
  <dcterms:modified xsi:type="dcterms:W3CDTF">2020-08-13T08:14:00Z</dcterms:modified>
</cp:coreProperties>
</file>